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5B5E" w14:textId="418971D8" w:rsidR="00404AAF" w:rsidRDefault="00404AAF" w:rsidP="00404AAF">
      <w:pPr>
        <w:shd w:val="clear" w:color="auto" w:fill="FFFFFF"/>
        <w:rPr>
          <w:rFonts w:eastAsia="Times New Roman" w:cs="Arial"/>
          <w:color w:val="000000"/>
        </w:rPr>
      </w:pPr>
    </w:p>
    <w:p w14:paraId="50F216C8" w14:textId="77777777" w:rsidR="002A2AAD" w:rsidRPr="00410E7C" w:rsidRDefault="002A2AAD" w:rsidP="002A2AAD">
      <w:pPr>
        <w:rPr>
          <w:rFonts w:cstheme="minorHAnsi"/>
        </w:rPr>
      </w:pPr>
      <w:r w:rsidRPr="00C42376">
        <w:rPr>
          <w:rFonts w:cstheme="minorHAnsi"/>
          <w:noProof/>
        </w:rPr>
        <mc:AlternateContent>
          <mc:Choice Requires="wps">
            <w:drawing>
              <wp:anchor distT="0" distB="0" distL="114300" distR="114300" simplePos="0" relativeHeight="251659264" behindDoc="0" locked="0" layoutInCell="1" allowOverlap="1" wp14:anchorId="21FB21AC" wp14:editId="3A478DD0">
                <wp:simplePos x="0" y="0"/>
                <wp:positionH relativeFrom="column">
                  <wp:posOffset>4610637</wp:posOffset>
                </wp:positionH>
                <wp:positionV relativeFrom="paragraph">
                  <wp:posOffset>-566671</wp:posOffset>
                </wp:positionV>
                <wp:extent cx="1523687" cy="1448873"/>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687" cy="1448873"/>
                        </a:xfrm>
                        <a:prstGeom prst="rect">
                          <a:avLst/>
                        </a:prstGeom>
                        <a:solidFill>
                          <a:srgbClr val="FFFFFF"/>
                        </a:solidFill>
                        <a:ln w="9525">
                          <a:noFill/>
                          <a:miter lim="800000"/>
                          <a:headEnd/>
                          <a:tailEnd/>
                        </a:ln>
                      </wps:spPr>
                      <wps:txbx>
                        <w:txbxContent>
                          <w:p w14:paraId="62C114A3" w14:textId="77777777" w:rsidR="002A2AAD" w:rsidRDefault="002A2AAD" w:rsidP="002A2AAD">
                            <w:pPr>
                              <w:jc w:val="right"/>
                            </w:pPr>
                            <w:r>
                              <w:rPr>
                                <w:noProof/>
                              </w:rPr>
                              <w:drawing>
                                <wp:inline distT="0" distB="0" distL="0" distR="0" wp14:anchorId="046048A8" wp14:editId="7CCFF4DF">
                                  <wp:extent cx="1159099" cy="115909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T_web_stk_tag.jpg"/>
                                          <pic:cNvPicPr/>
                                        </pic:nvPicPr>
                                        <pic:blipFill>
                                          <a:blip r:embed="rId6">
                                            <a:extLst>
                                              <a:ext uri="{28A0092B-C50C-407E-A947-70E740481C1C}">
                                                <a14:useLocalDpi xmlns:a14="http://schemas.microsoft.com/office/drawing/2010/main" val="0"/>
                                              </a:ext>
                                            </a:extLst>
                                          </a:blip>
                                          <a:stretch>
                                            <a:fillRect/>
                                          </a:stretch>
                                        </pic:blipFill>
                                        <pic:spPr>
                                          <a:xfrm>
                                            <a:off x="0" y="0"/>
                                            <a:ext cx="1154206" cy="11542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B21AC" id="_x0000_t202" coordsize="21600,21600" o:spt="202" path="m,l,21600r21600,l21600,xe">
                <v:stroke joinstyle="miter"/>
                <v:path gradientshapeok="t" o:connecttype="rect"/>
              </v:shapetype>
              <v:shape id="Text Box 2" o:spid="_x0000_s1026" type="#_x0000_t202" style="position:absolute;margin-left:363.05pt;margin-top:-44.6pt;width:120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" stroked="f">
                <v:textbox>
                  <w:txbxContent>
                    <w:p w14:paraId="62C114A3" w14:textId="77777777" w:rsidR="002A2AAD" w:rsidRDefault="002A2AAD" w:rsidP="002A2AAD">
                      <w:pPr>
                        <w:jc w:val="right"/>
                      </w:pPr>
                      <w:r>
                        <w:rPr>
                          <w:noProof/>
                        </w:rPr>
                        <w:drawing>
                          <wp:inline distT="0" distB="0" distL="0" distR="0" wp14:anchorId="046048A8" wp14:editId="7CCFF4DF">
                            <wp:extent cx="1159099" cy="115909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T_web_stk_tag.jpg"/>
                                    <pic:cNvPicPr/>
                                  </pic:nvPicPr>
                                  <pic:blipFill>
                                    <a:blip r:embed="rId8">
                                      <a:extLst>
                                        <a:ext uri="{28A0092B-C50C-407E-A947-70E740481C1C}">
                                          <a14:useLocalDpi xmlns:a14="http://schemas.microsoft.com/office/drawing/2010/main" val="0"/>
                                        </a:ext>
                                      </a:extLst>
                                    </a:blip>
                                    <a:stretch>
                                      <a:fillRect/>
                                    </a:stretch>
                                  </pic:blipFill>
                                  <pic:spPr>
                                    <a:xfrm>
                                      <a:off x="0" y="0"/>
                                      <a:ext cx="1154206" cy="1154206"/>
                                    </a:xfrm>
                                    <a:prstGeom prst="rect">
                                      <a:avLst/>
                                    </a:prstGeom>
                                  </pic:spPr>
                                </pic:pic>
                              </a:graphicData>
                            </a:graphic>
                          </wp:inline>
                        </w:drawing>
                      </w:r>
                    </w:p>
                  </w:txbxContent>
                </v:textbox>
              </v:shape>
            </w:pict>
          </mc:Fallback>
        </mc:AlternateContent>
      </w:r>
      <w:r w:rsidRPr="00410E7C">
        <w:rPr>
          <w:rFonts w:cstheme="minorHAnsi"/>
        </w:rPr>
        <w:t>MEDIA RELEASE</w:t>
      </w:r>
      <w:r w:rsidRPr="00410E7C">
        <w:rPr>
          <w:rFonts w:cstheme="minorHAnsi"/>
        </w:rPr>
        <w:tab/>
      </w:r>
    </w:p>
    <w:p w14:paraId="7260D596" w14:textId="3C4B8738" w:rsidR="002A2AAD" w:rsidRPr="00410E7C" w:rsidRDefault="002A2AAD" w:rsidP="002A2AAD">
      <w:pPr>
        <w:rPr>
          <w:rFonts w:cstheme="minorHAnsi"/>
        </w:rPr>
      </w:pPr>
      <w:r w:rsidRPr="00410E7C">
        <w:rPr>
          <w:rFonts w:cstheme="minorHAnsi"/>
        </w:rPr>
        <w:t>Contact: Joanna Coogan</w:t>
      </w:r>
      <w:r w:rsidR="00AA504E">
        <w:rPr>
          <w:rFonts w:cstheme="minorHAnsi"/>
        </w:rPr>
        <w:tab/>
      </w:r>
      <w:r w:rsidR="00AA504E">
        <w:rPr>
          <w:rFonts w:cstheme="minorHAnsi"/>
        </w:rPr>
        <w:tab/>
      </w:r>
    </w:p>
    <w:p w14:paraId="07EEE105" w14:textId="77777777" w:rsidR="002A2AAD" w:rsidRDefault="002A2AAD" w:rsidP="002A2AAD">
      <w:pPr>
        <w:rPr>
          <w:rFonts w:cstheme="minorHAnsi"/>
        </w:rPr>
      </w:pPr>
      <w:r w:rsidRPr="00410E7C">
        <w:rPr>
          <w:rFonts w:cstheme="minorHAnsi"/>
        </w:rPr>
        <w:t xml:space="preserve">214-978-0110 </w:t>
      </w:r>
    </w:p>
    <w:p w14:paraId="6891C6FE" w14:textId="77777777" w:rsidR="006307BF" w:rsidRPr="00410E7C" w:rsidRDefault="006307BF" w:rsidP="002A2AAD">
      <w:pPr>
        <w:rPr>
          <w:rFonts w:cstheme="minorHAnsi"/>
        </w:rPr>
      </w:pPr>
    </w:p>
    <w:p w14:paraId="723B244D" w14:textId="77777777" w:rsidR="002A2AAD" w:rsidRPr="00410E7C" w:rsidRDefault="002A2AAD" w:rsidP="002A2AAD">
      <w:pPr>
        <w:rPr>
          <w:rFonts w:cstheme="minorHAnsi"/>
        </w:rPr>
      </w:pPr>
      <w:r w:rsidRPr="00410E7C">
        <w:rPr>
          <w:rFonts w:cstheme="minorHAnsi"/>
        </w:rPr>
        <w:t>FOR IMMEDIATE RELEASE</w:t>
      </w:r>
    </w:p>
    <w:p w14:paraId="4370F019" w14:textId="7A7672B5" w:rsidR="002A2AAD" w:rsidRDefault="00800A8B" w:rsidP="002A2AAD">
      <w:pPr>
        <w:rPr>
          <w:rFonts w:cstheme="minorHAnsi"/>
        </w:rPr>
      </w:pPr>
      <w:r>
        <w:rPr>
          <w:rFonts w:cstheme="minorHAnsi"/>
        </w:rPr>
        <w:t>March</w:t>
      </w:r>
      <w:r w:rsidR="004E51C5" w:rsidRPr="004E51C5">
        <w:rPr>
          <w:rFonts w:cstheme="minorHAnsi"/>
        </w:rPr>
        <w:t xml:space="preserve"> </w:t>
      </w:r>
      <w:r w:rsidR="00AC1076" w:rsidRPr="00722391">
        <w:rPr>
          <w:rFonts w:cstheme="minorHAnsi"/>
        </w:rPr>
        <w:t>15</w:t>
      </w:r>
      <w:r w:rsidR="00EC1DEF" w:rsidRPr="004E51C5">
        <w:rPr>
          <w:rFonts w:cstheme="minorHAnsi"/>
        </w:rPr>
        <w:t>, 202</w:t>
      </w:r>
      <w:r>
        <w:rPr>
          <w:rFonts w:cstheme="minorHAnsi"/>
        </w:rPr>
        <w:t>1</w:t>
      </w:r>
    </w:p>
    <w:p w14:paraId="42125CC8" w14:textId="77777777" w:rsidR="002A2AAD" w:rsidRPr="00410E7C" w:rsidRDefault="002A2AAD" w:rsidP="002A2AAD">
      <w:pPr>
        <w:rPr>
          <w:rFonts w:cstheme="minorHAnsi"/>
        </w:rPr>
      </w:pPr>
    </w:p>
    <w:p w14:paraId="59E29ACE" w14:textId="7870B61B" w:rsidR="00FD0EF0" w:rsidRDefault="00800A8B" w:rsidP="002A2AAD">
      <w:pPr>
        <w:jc w:val="center"/>
        <w:rPr>
          <w:rFonts w:cstheme="minorHAnsi"/>
          <w:b/>
        </w:rPr>
      </w:pPr>
      <w:r>
        <w:rPr>
          <w:rFonts w:cstheme="minorHAnsi"/>
          <w:b/>
        </w:rPr>
        <w:t xml:space="preserve">DALLAS CHILDREN’S THEATER </w:t>
      </w:r>
      <w:r w:rsidR="00AC1076">
        <w:rPr>
          <w:rFonts w:cstheme="minorHAnsi"/>
          <w:b/>
        </w:rPr>
        <w:t>O</w:t>
      </w:r>
      <w:r w:rsidR="00B035E1">
        <w:rPr>
          <w:rFonts w:cstheme="minorHAnsi"/>
          <w:b/>
        </w:rPr>
        <w:t>FFERS THE COMMUNITY RESOURCES FOR DISCUSSING RACE WITH YOUNG PEOPLE</w:t>
      </w:r>
      <w:r>
        <w:rPr>
          <w:rFonts w:cstheme="minorHAnsi"/>
          <w:b/>
        </w:rPr>
        <w:t xml:space="preserve"> </w:t>
      </w:r>
    </w:p>
    <w:p w14:paraId="4D318EC9" w14:textId="013FA39E" w:rsidR="00404AAF" w:rsidRDefault="00404AAF" w:rsidP="00404AAF">
      <w:pPr>
        <w:shd w:val="clear" w:color="auto" w:fill="FFFFFF"/>
        <w:rPr>
          <w:rFonts w:eastAsia="Times New Roman" w:cs="Arial"/>
          <w:color w:val="000000"/>
        </w:rPr>
      </w:pPr>
    </w:p>
    <w:p w14:paraId="79D99D2F" w14:textId="60119B15" w:rsidR="008E1990" w:rsidRDefault="002A2AAD" w:rsidP="00D46087">
      <w:pPr>
        <w:shd w:val="clear" w:color="auto" w:fill="FFFFFF"/>
        <w:rPr>
          <w:rFonts w:cstheme="minorHAnsi"/>
        </w:rPr>
      </w:pPr>
      <w:r w:rsidRPr="002A2AAD">
        <w:rPr>
          <w:rFonts w:cstheme="minorHAnsi"/>
        </w:rPr>
        <w:t>(DALLAS, TX) –</w:t>
      </w:r>
      <w:r w:rsidR="00800A8B">
        <w:rPr>
          <w:rFonts w:cstheme="minorHAnsi"/>
        </w:rPr>
        <w:t xml:space="preserve"> Dallas </w:t>
      </w:r>
      <w:r w:rsidRPr="002A2AAD">
        <w:rPr>
          <w:rFonts w:cstheme="minorHAnsi"/>
        </w:rPr>
        <w:t xml:space="preserve">Children’s Theater (DCT) </w:t>
      </w:r>
      <w:r w:rsidR="006B4D19">
        <w:rPr>
          <w:rFonts w:cstheme="minorHAnsi"/>
        </w:rPr>
        <w:t xml:space="preserve">and partners </w:t>
      </w:r>
      <w:r w:rsidR="005651C1">
        <w:rPr>
          <w:rFonts w:cstheme="minorHAnsi"/>
        </w:rPr>
        <w:t>have moved</w:t>
      </w:r>
      <w:r w:rsidR="00800A8B">
        <w:rPr>
          <w:rFonts w:cstheme="minorHAnsi"/>
        </w:rPr>
        <w:t xml:space="preserve"> into the next phase of </w:t>
      </w:r>
      <w:r w:rsidR="00B035E1">
        <w:rPr>
          <w:rFonts w:cstheme="minorHAnsi"/>
        </w:rPr>
        <w:t>DCT’s Social Justice initiative</w:t>
      </w:r>
      <w:r w:rsidR="004403BF">
        <w:rPr>
          <w:rFonts w:cstheme="minorHAnsi"/>
        </w:rPr>
        <w:t xml:space="preserve">. On Thursday March 11, young people from 15 community </w:t>
      </w:r>
      <w:r w:rsidR="006B4D19">
        <w:rPr>
          <w:rFonts w:cstheme="minorHAnsi"/>
        </w:rPr>
        <w:t xml:space="preserve">groups </w:t>
      </w:r>
      <w:r w:rsidR="005651C1">
        <w:rPr>
          <w:rFonts w:cstheme="minorHAnsi"/>
        </w:rPr>
        <w:t xml:space="preserve">were brought </w:t>
      </w:r>
      <w:r w:rsidR="006B4D19">
        <w:rPr>
          <w:rFonts w:cstheme="minorHAnsi"/>
        </w:rPr>
        <w:t>together to watch DCT-produced short plays</w:t>
      </w:r>
      <w:r w:rsidR="00376298">
        <w:rPr>
          <w:rFonts w:cstheme="minorHAnsi"/>
        </w:rPr>
        <w:t xml:space="preserve"> about race</w:t>
      </w:r>
      <w:r w:rsidR="00EF007B">
        <w:rPr>
          <w:rFonts w:cstheme="minorHAnsi"/>
        </w:rPr>
        <w:t xml:space="preserve"> and </w:t>
      </w:r>
      <w:r w:rsidR="005651C1">
        <w:rPr>
          <w:rFonts w:cstheme="minorHAnsi"/>
        </w:rPr>
        <w:t>to</w:t>
      </w:r>
      <w:r w:rsidR="00376298">
        <w:rPr>
          <w:rFonts w:cstheme="minorHAnsi"/>
        </w:rPr>
        <w:t xml:space="preserve"> </w:t>
      </w:r>
      <w:r w:rsidR="00EF007B">
        <w:rPr>
          <w:rFonts w:cstheme="minorHAnsi"/>
        </w:rPr>
        <w:t xml:space="preserve">share </w:t>
      </w:r>
      <w:r w:rsidR="005651C1">
        <w:rPr>
          <w:rFonts w:cstheme="minorHAnsi"/>
        </w:rPr>
        <w:t xml:space="preserve">their </w:t>
      </w:r>
      <w:r w:rsidR="00EF007B">
        <w:rPr>
          <w:rFonts w:cstheme="minorHAnsi"/>
        </w:rPr>
        <w:t>experience</w:t>
      </w:r>
      <w:r w:rsidR="00376298">
        <w:rPr>
          <w:rFonts w:cstheme="minorHAnsi"/>
        </w:rPr>
        <w:t>s</w:t>
      </w:r>
      <w:r w:rsidR="00EF007B">
        <w:rPr>
          <w:rFonts w:cstheme="minorHAnsi"/>
        </w:rPr>
        <w:t xml:space="preserve"> and thoughts on how to eradicate the societal</w:t>
      </w:r>
      <w:r w:rsidR="009E20AE">
        <w:rPr>
          <w:rFonts w:cstheme="minorHAnsi"/>
        </w:rPr>
        <w:t xml:space="preserve"> challenges associated with racism. </w:t>
      </w:r>
      <w:r w:rsidR="00C26AA5">
        <w:rPr>
          <w:rFonts w:cstheme="minorHAnsi"/>
        </w:rPr>
        <w:t xml:space="preserve">Hosted by </w:t>
      </w:r>
      <w:r w:rsidR="00CE6908">
        <w:rPr>
          <w:rFonts w:cstheme="minorHAnsi"/>
        </w:rPr>
        <w:t>a</w:t>
      </w:r>
      <w:r w:rsidR="00C26AA5">
        <w:rPr>
          <w:rFonts w:cstheme="minorHAnsi"/>
        </w:rPr>
        <w:t xml:space="preserve">ctress and advocate Denise Lee and </w:t>
      </w:r>
      <w:r w:rsidR="00CE6908">
        <w:rPr>
          <w:rFonts w:cstheme="minorHAnsi"/>
        </w:rPr>
        <w:t>Pastor Rev</w:t>
      </w:r>
      <w:r w:rsidR="00DF4E9A">
        <w:rPr>
          <w:rFonts w:cstheme="minorHAnsi"/>
        </w:rPr>
        <w:t>.</w:t>
      </w:r>
      <w:r w:rsidR="00CE6908">
        <w:rPr>
          <w:rFonts w:cstheme="minorHAnsi"/>
        </w:rPr>
        <w:t xml:space="preserve"> Payton Parker of the First United Methodis</w:t>
      </w:r>
      <w:r w:rsidR="00C26AA5">
        <w:rPr>
          <w:rFonts w:cstheme="minorHAnsi"/>
        </w:rPr>
        <w:t>t Church of Lancaster, the virtual event served as a kickoff to DCT’s ongoing</w:t>
      </w:r>
      <w:r w:rsidR="00662FA9">
        <w:rPr>
          <w:rFonts w:cstheme="minorHAnsi"/>
        </w:rPr>
        <w:t xml:space="preserve"> </w:t>
      </w:r>
      <w:r w:rsidR="00C26AA5">
        <w:rPr>
          <w:rFonts w:cstheme="minorHAnsi"/>
        </w:rPr>
        <w:t>comm</w:t>
      </w:r>
      <w:r w:rsidR="005D6B1D">
        <w:rPr>
          <w:rFonts w:cstheme="minorHAnsi"/>
        </w:rPr>
        <w:t>itment to using its resources to spark important conversations.  DCT will continue to offer the videos free as well as facilitators and other resources at no cost</w:t>
      </w:r>
      <w:r w:rsidR="00CE6908">
        <w:rPr>
          <w:rFonts w:cstheme="minorHAnsi"/>
        </w:rPr>
        <w:t>.</w:t>
      </w:r>
      <w:r w:rsidR="00973D9F">
        <w:rPr>
          <w:rFonts w:cstheme="minorHAnsi"/>
        </w:rPr>
        <w:t xml:space="preserve"> </w:t>
      </w:r>
    </w:p>
    <w:p w14:paraId="61178CF0" w14:textId="77777777" w:rsidR="008E1990" w:rsidRDefault="008E1990" w:rsidP="00D46087">
      <w:pPr>
        <w:shd w:val="clear" w:color="auto" w:fill="FFFFFF"/>
        <w:rPr>
          <w:rFonts w:cstheme="minorHAnsi"/>
        </w:rPr>
      </w:pPr>
    </w:p>
    <w:p w14:paraId="460C413A" w14:textId="77777777" w:rsidR="005959B1" w:rsidRDefault="00D46087" w:rsidP="001F6593">
      <w:pPr>
        <w:shd w:val="clear" w:color="auto" w:fill="FFFFFF"/>
        <w:rPr>
          <w:rFonts w:cstheme="minorHAnsi"/>
        </w:rPr>
      </w:pPr>
      <w:r>
        <w:rPr>
          <w:rFonts w:cstheme="minorHAnsi"/>
        </w:rPr>
        <w:t>In THE WATER GUN SONG (recommended for ages 6 and up)</w:t>
      </w:r>
      <w:r w:rsidR="00D954EE">
        <w:rPr>
          <w:rFonts w:cstheme="minorHAnsi"/>
        </w:rPr>
        <w:t>,</w:t>
      </w:r>
      <w:r w:rsidRPr="00D46087">
        <w:rPr>
          <w:rFonts w:cstheme="minorHAnsi"/>
        </w:rPr>
        <w:t xml:space="preserve"> a </w:t>
      </w:r>
      <w:r>
        <w:rPr>
          <w:rFonts w:cstheme="minorHAnsi"/>
        </w:rPr>
        <w:t>mother</w:t>
      </w:r>
      <w:r w:rsidRPr="00D46087">
        <w:rPr>
          <w:rFonts w:cstheme="minorHAnsi"/>
        </w:rPr>
        <w:t xml:space="preserve"> </w:t>
      </w:r>
      <w:r>
        <w:rPr>
          <w:rFonts w:cstheme="minorHAnsi"/>
        </w:rPr>
        <w:t>tries</w:t>
      </w:r>
      <w:r w:rsidRPr="00D46087">
        <w:rPr>
          <w:rFonts w:cstheme="minorHAnsi"/>
        </w:rPr>
        <w:t xml:space="preserve"> to find the words to explain </w:t>
      </w:r>
      <w:r w:rsidR="00794874">
        <w:rPr>
          <w:rFonts w:cstheme="minorHAnsi"/>
        </w:rPr>
        <w:t xml:space="preserve">to </w:t>
      </w:r>
      <w:r>
        <w:rPr>
          <w:rFonts w:cstheme="minorHAnsi"/>
        </w:rPr>
        <w:t>her</w:t>
      </w:r>
      <w:r w:rsidR="00794874">
        <w:rPr>
          <w:rFonts w:cstheme="minorHAnsi"/>
        </w:rPr>
        <w:t xml:space="preserve"> </w:t>
      </w:r>
      <w:r w:rsidRPr="00D46087">
        <w:rPr>
          <w:rFonts w:cstheme="minorHAnsi"/>
        </w:rPr>
        <w:t>child why a water gun isn’t simply a toy</w:t>
      </w:r>
      <w:r w:rsidR="005959B1">
        <w:rPr>
          <w:rFonts w:cstheme="minorHAnsi"/>
        </w:rPr>
        <w:t xml:space="preserve">. </w:t>
      </w:r>
      <w:r w:rsidR="00253654">
        <w:rPr>
          <w:rFonts w:cstheme="minorHAnsi"/>
        </w:rPr>
        <w:t xml:space="preserve"> </w:t>
      </w:r>
    </w:p>
    <w:p w14:paraId="2D7CF9F1" w14:textId="77777777" w:rsidR="005959B1" w:rsidRDefault="005959B1" w:rsidP="001F6593">
      <w:pPr>
        <w:shd w:val="clear" w:color="auto" w:fill="FFFFFF"/>
        <w:rPr>
          <w:rFonts w:cstheme="minorHAnsi"/>
        </w:rPr>
      </w:pPr>
    </w:p>
    <w:p w14:paraId="7F64EDF3" w14:textId="77777777" w:rsidR="005959B1" w:rsidRDefault="00253654" w:rsidP="001F6593">
      <w:pPr>
        <w:shd w:val="clear" w:color="auto" w:fill="FFFFFF"/>
        <w:rPr>
          <w:rFonts w:cstheme="minorHAnsi"/>
        </w:rPr>
      </w:pPr>
      <w:r>
        <w:rPr>
          <w:rFonts w:cstheme="minorHAnsi"/>
        </w:rPr>
        <w:t>NOTHING RHYMES WITH JUNETEENTH (recommended for ages 9 and up) finds a parent and child trying to complete a rap for a school</w:t>
      </w:r>
      <w:r w:rsidR="002213DA">
        <w:rPr>
          <w:rFonts w:cstheme="minorHAnsi"/>
        </w:rPr>
        <w:t xml:space="preserve"> project</w:t>
      </w:r>
      <w:r w:rsidR="009476EB">
        <w:rPr>
          <w:rFonts w:cstheme="minorHAnsi"/>
        </w:rPr>
        <w:t xml:space="preserve"> that helps people understand the true meaning of the holiday celebration</w:t>
      </w:r>
      <w:r w:rsidR="005959B1">
        <w:rPr>
          <w:rFonts w:cstheme="minorHAnsi"/>
        </w:rPr>
        <w:t>.</w:t>
      </w:r>
    </w:p>
    <w:p w14:paraId="2D2B6143" w14:textId="77777777" w:rsidR="005959B1" w:rsidRDefault="005959B1" w:rsidP="001F6593">
      <w:pPr>
        <w:shd w:val="clear" w:color="auto" w:fill="FFFFFF"/>
        <w:rPr>
          <w:rFonts w:cstheme="minorHAnsi"/>
        </w:rPr>
      </w:pPr>
    </w:p>
    <w:p w14:paraId="36F1E907" w14:textId="77777777" w:rsidR="005959B1" w:rsidRDefault="004C16F3" w:rsidP="001F6593">
      <w:pPr>
        <w:shd w:val="clear" w:color="auto" w:fill="FFFFFF"/>
        <w:rPr>
          <w:rFonts w:cstheme="minorHAnsi"/>
        </w:rPr>
      </w:pPr>
      <w:r>
        <w:rPr>
          <w:rFonts w:cstheme="minorHAnsi"/>
        </w:rPr>
        <w:t>#MATTER</w:t>
      </w:r>
      <w:r w:rsidR="00253654">
        <w:rPr>
          <w:rFonts w:cstheme="minorHAnsi"/>
        </w:rPr>
        <w:t xml:space="preserve"> (recom</w:t>
      </w:r>
      <w:r w:rsidR="005959B1">
        <w:rPr>
          <w:rFonts w:cstheme="minorHAnsi"/>
        </w:rPr>
        <w:t>mended for ages 14 and up)</w:t>
      </w:r>
      <w:r w:rsidR="001F6593">
        <w:rPr>
          <w:rFonts w:cstheme="minorHAnsi"/>
        </w:rPr>
        <w:t xml:space="preserve"> </w:t>
      </w:r>
      <w:r w:rsidR="009476EB">
        <w:rPr>
          <w:rFonts w:cstheme="minorHAnsi"/>
        </w:rPr>
        <w:t>features</w:t>
      </w:r>
      <w:r w:rsidR="00253654">
        <w:rPr>
          <w:rFonts w:cstheme="minorHAnsi"/>
        </w:rPr>
        <w:t xml:space="preserve"> two former high school friends debating matters of life and race</w:t>
      </w:r>
      <w:r w:rsidR="005959B1">
        <w:rPr>
          <w:rFonts w:cstheme="minorHAnsi"/>
        </w:rPr>
        <w:t>.</w:t>
      </w:r>
    </w:p>
    <w:p w14:paraId="122D0CB1" w14:textId="77777777" w:rsidR="005959B1" w:rsidRDefault="005959B1" w:rsidP="001F6593">
      <w:pPr>
        <w:shd w:val="clear" w:color="auto" w:fill="FFFFFF"/>
        <w:rPr>
          <w:rFonts w:cstheme="minorHAnsi"/>
        </w:rPr>
      </w:pPr>
    </w:p>
    <w:p w14:paraId="579DB7CC" w14:textId="654CA177" w:rsidR="001F6593" w:rsidRDefault="005959B1" w:rsidP="001F6593">
      <w:pPr>
        <w:shd w:val="clear" w:color="auto" w:fill="FFFFFF"/>
        <w:rPr>
          <w:rFonts w:cstheme="minorHAnsi"/>
        </w:rPr>
      </w:pPr>
      <w:r>
        <w:rPr>
          <w:rFonts w:cstheme="minorHAnsi"/>
        </w:rPr>
        <w:t>All of the short plays</w:t>
      </w:r>
      <w:r w:rsidR="005651C1">
        <w:rPr>
          <w:rFonts w:cstheme="minorHAnsi"/>
        </w:rPr>
        <w:t xml:space="preserve"> </w:t>
      </w:r>
      <w:r w:rsidR="001F6593">
        <w:rPr>
          <w:rFonts w:cstheme="minorHAnsi"/>
        </w:rPr>
        <w:t>remain</w:t>
      </w:r>
      <w:r w:rsidR="005651C1">
        <w:rPr>
          <w:rFonts w:cstheme="minorHAnsi"/>
        </w:rPr>
        <w:t xml:space="preserve"> available for viewing</w:t>
      </w:r>
      <w:r w:rsidR="001F6593">
        <w:rPr>
          <w:rFonts w:cstheme="minorHAnsi"/>
        </w:rPr>
        <w:t xml:space="preserve"> online at </w:t>
      </w:r>
      <w:hyperlink r:id="rId9" w:history="1">
        <w:r w:rsidR="001F6593" w:rsidRPr="00025527">
          <w:rPr>
            <w:rStyle w:val="Hyperlink"/>
            <w:rFonts w:cstheme="minorHAnsi"/>
          </w:rPr>
          <w:t>dct.org/</w:t>
        </w:r>
        <w:proofErr w:type="spellStart"/>
        <w:r w:rsidR="001F6593" w:rsidRPr="00025527">
          <w:rPr>
            <w:rStyle w:val="Hyperlink"/>
            <w:rFonts w:cstheme="minorHAnsi"/>
          </w:rPr>
          <w:t>socialjustice</w:t>
        </w:r>
        <w:proofErr w:type="spellEnd"/>
        <w:r w:rsidR="001F6593" w:rsidRPr="00025527">
          <w:rPr>
            <w:rStyle w:val="Hyperlink"/>
            <w:rFonts w:cstheme="minorHAnsi"/>
          </w:rPr>
          <w:t>/digital</w:t>
        </w:r>
      </w:hyperlink>
      <w:r w:rsidR="001F6593">
        <w:rPr>
          <w:rFonts w:cstheme="minorHAnsi"/>
        </w:rPr>
        <w:t>.</w:t>
      </w:r>
    </w:p>
    <w:p w14:paraId="07B552A2" w14:textId="58A0FA21" w:rsidR="006F7026" w:rsidRDefault="006F7026" w:rsidP="006C1579">
      <w:pPr>
        <w:shd w:val="clear" w:color="auto" w:fill="FFFFFF"/>
        <w:rPr>
          <w:rFonts w:cstheme="minorHAnsi"/>
        </w:rPr>
      </w:pPr>
    </w:p>
    <w:p w14:paraId="522FD1D0" w14:textId="5D74B1EB" w:rsidR="006F7026" w:rsidRDefault="006F7026" w:rsidP="006C1579">
      <w:pPr>
        <w:shd w:val="clear" w:color="auto" w:fill="FFFFFF"/>
        <w:rPr>
          <w:rFonts w:cstheme="minorHAnsi"/>
        </w:rPr>
      </w:pPr>
      <w:r>
        <w:rPr>
          <w:rFonts w:cstheme="minorHAnsi"/>
        </w:rPr>
        <w:t>Written by</w:t>
      </w:r>
      <w:r w:rsidR="00767A40">
        <w:rPr>
          <w:rFonts w:cstheme="minorHAnsi"/>
        </w:rPr>
        <w:t xml:space="preserve"> playwright, poet, director, educator and organizer</w:t>
      </w:r>
      <w:r w:rsidR="00DC7084">
        <w:rPr>
          <w:rFonts w:cstheme="minorHAnsi"/>
        </w:rPr>
        <w:t xml:space="preserve"> Idris Goodwin</w:t>
      </w:r>
      <w:r w:rsidR="009A4570">
        <w:rPr>
          <w:rFonts w:cstheme="minorHAnsi"/>
        </w:rPr>
        <w:t xml:space="preserve"> as his</w:t>
      </w:r>
      <w:r w:rsidR="00C8209F">
        <w:rPr>
          <w:rFonts w:cstheme="minorHAnsi"/>
        </w:rPr>
        <w:t xml:space="preserve"> personal contribution to the Black Live</w:t>
      </w:r>
      <w:r w:rsidR="00FD114C">
        <w:rPr>
          <w:rFonts w:cstheme="minorHAnsi"/>
        </w:rPr>
        <w:t>s</w:t>
      </w:r>
      <w:r w:rsidR="00C8209F">
        <w:rPr>
          <w:rFonts w:cstheme="minorHAnsi"/>
        </w:rPr>
        <w:t xml:space="preserve"> Matter movement</w:t>
      </w:r>
      <w:r w:rsidR="00DC7084">
        <w:rPr>
          <w:rFonts w:cstheme="minorHAnsi"/>
        </w:rPr>
        <w:t>, these plays we</w:t>
      </w:r>
      <w:r w:rsidR="00453C13">
        <w:rPr>
          <w:rFonts w:cstheme="minorHAnsi"/>
        </w:rPr>
        <w:t xml:space="preserve">re provided to youth </w:t>
      </w:r>
      <w:r w:rsidR="005651C1">
        <w:rPr>
          <w:rFonts w:cstheme="minorHAnsi"/>
        </w:rPr>
        <w:t>theaters with</w:t>
      </w:r>
      <w:r w:rsidR="00DC7084">
        <w:rPr>
          <w:rFonts w:cstheme="minorHAnsi"/>
        </w:rPr>
        <w:t xml:space="preserve"> an eye toward </w:t>
      </w:r>
      <w:r w:rsidR="001D5C18">
        <w:rPr>
          <w:rFonts w:cstheme="minorHAnsi"/>
        </w:rPr>
        <w:t>offering</w:t>
      </w:r>
      <w:r w:rsidR="00F12C78">
        <w:rPr>
          <w:rFonts w:cstheme="minorHAnsi"/>
        </w:rPr>
        <w:t xml:space="preserve"> thought-provoking ways to </w:t>
      </w:r>
      <w:r w:rsidR="00DC7084">
        <w:rPr>
          <w:rFonts w:cstheme="minorHAnsi"/>
        </w:rPr>
        <w:t>open</w:t>
      </w:r>
      <w:r w:rsidR="00F12C78">
        <w:rPr>
          <w:rFonts w:cstheme="minorHAnsi"/>
        </w:rPr>
        <w:t xml:space="preserve"> </w:t>
      </w:r>
      <w:r w:rsidR="00DC7084">
        <w:rPr>
          <w:rFonts w:cstheme="minorHAnsi"/>
        </w:rPr>
        <w:t>up the dialogue about race</w:t>
      </w:r>
      <w:r w:rsidR="00F12C78">
        <w:rPr>
          <w:rFonts w:cstheme="minorHAnsi"/>
        </w:rPr>
        <w:t xml:space="preserve"> among young people and those who love them. According to Goodwin, </w:t>
      </w:r>
      <w:r w:rsidR="0033386F">
        <w:rPr>
          <w:rFonts w:cstheme="minorHAnsi"/>
        </w:rPr>
        <w:t>“Through</w:t>
      </w:r>
      <w:r w:rsidR="00F12C78">
        <w:rPr>
          <w:rFonts w:cstheme="minorHAnsi"/>
        </w:rPr>
        <w:t xml:space="preserve"> the stories of others, we reflect on our own.  Since racism lives at the intersection </w:t>
      </w:r>
      <w:r w:rsidR="002213DA">
        <w:rPr>
          <w:rFonts w:cstheme="minorHAnsi"/>
        </w:rPr>
        <w:t xml:space="preserve">of </w:t>
      </w:r>
      <w:r w:rsidR="00F12C78">
        <w:rPr>
          <w:rFonts w:cstheme="minorHAnsi"/>
        </w:rPr>
        <w:t>misinformation, ego, and unchecked power, the arts must counteract by cultivating personal reflection, learning, conversation and compassion.</w:t>
      </w:r>
      <w:r w:rsidR="00B96D10">
        <w:rPr>
          <w:rFonts w:cstheme="minorHAnsi"/>
        </w:rPr>
        <w:t>”</w:t>
      </w:r>
    </w:p>
    <w:p w14:paraId="410DC980" w14:textId="77777777" w:rsidR="00B96D10" w:rsidRDefault="00B96D10" w:rsidP="006C1579">
      <w:pPr>
        <w:shd w:val="clear" w:color="auto" w:fill="FFFFFF"/>
        <w:rPr>
          <w:rFonts w:cstheme="minorHAnsi"/>
        </w:rPr>
      </w:pPr>
    </w:p>
    <w:p w14:paraId="48F8114F" w14:textId="2D666229" w:rsidR="00B96D10" w:rsidRDefault="00B96D10" w:rsidP="006C1579">
      <w:pPr>
        <w:shd w:val="clear" w:color="auto" w:fill="FFFFFF"/>
        <w:rPr>
          <w:rFonts w:cstheme="minorHAnsi"/>
        </w:rPr>
      </w:pPr>
      <w:r>
        <w:rPr>
          <w:rFonts w:cstheme="minorHAnsi"/>
        </w:rPr>
        <w:t>Dallas Children’s Theater is excited to use the power</w:t>
      </w:r>
      <w:r w:rsidR="00EC52DB">
        <w:rPr>
          <w:rFonts w:cstheme="minorHAnsi"/>
        </w:rPr>
        <w:t xml:space="preserve"> of theater to move these needed conversations forward.  Smal</w:t>
      </w:r>
      <w:r w:rsidR="007F55D2">
        <w:rPr>
          <w:rFonts w:cstheme="minorHAnsi"/>
        </w:rPr>
        <w:t xml:space="preserve">l and large group sessions can </w:t>
      </w:r>
      <w:r w:rsidR="00EC52DB">
        <w:rPr>
          <w:rFonts w:cstheme="minorHAnsi"/>
        </w:rPr>
        <w:t>be offered via churches, schools, corporations and youth-oriented organizations.</w:t>
      </w:r>
      <w:r w:rsidR="00C8209F">
        <w:rPr>
          <w:rFonts w:cstheme="minorHAnsi"/>
        </w:rPr>
        <w:t xml:space="preserve"> </w:t>
      </w:r>
    </w:p>
    <w:p w14:paraId="173620D8" w14:textId="77777777" w:rsidR="00800A8B" w:rsidRDefault="00800A8B" w:rsidP="00800A8B">
      <w:pPr>
        <w:shd w:val="clear" w:color="auto" w:fill="FFFFFF"/>
        <w:rPr>
          <w:rFonts w:cstheme="minorHAnsi"/>
          <w:color w:val="FF0000"/>
        </w:rPr>
      </w:pPr>
    </w:p>
    <w:p w14:paraId="1F9C4169" w14:textId="24AC37A3" w:rsidR="00253654" w:rsidRDefault="005F2101" w:rsidP="006C1579">
      <w:pPr>
        <w:shd w:val="clear" w:color="auto" w:fill="FFFFFF"/>
        <w:rPr>
          <w:rFonts w:cstheme="minorHAnsi"/>
        </w:rPr>
      </w:pPr>
      <w:r>
        <w:rPr>
          <w:rFonts w:cstheme="minorHAnsi"/>
        </w:rPr>
        <w:lastRenderedPageBreak/>
        <w:t xml:space="preserve">Dallas Children’s Theater is interested in supporting anyone desiring to host an event themselves. Trained facilitators and talking prompts are available </w:t>
      </w:r>
      <w:r w:rsidR="00231660">
        <w:rPr>
          <w:rFonts w:cstheme="minorHAnsi"/>
        </w:rPr>
        <w:t xml:space="preserve">at no cost </w:t>
      </w:r>
      <w:r>
        <w:rPr>
          <w:rFonts w:cstheme="minorHAnsi"/>
        </w:rPr>
        <w:t>upon</w:t>
      </w:r>
      <w:r w:rsidR="007760A2">
        <w:rPr>
          <w:rFonts w:cstheme="minorHAnsi"/>
        </w:rPr>
        <w:t xml:space="preserve"> request </w:t>
      </w:r>
      <w:r w:rsidR="0032750A">
        <w:rPr>
          <w:rFonts w:cstheme="minorHAnsi"/>
        </w:rPr>
        <w:t xml:space="preserve">by emailing </w:t>
      </w:r>
      <w:hyperlink r:id="rId10" w:history="1">
        <w:r w:rsidR="007760A2" w:rsidRPr="00097447">
          <w:rPr>
            <w:rStyle w:val="Hyperlink"/>
            <w:rFonts w:cstheme="minorHAnsi"/>
          </w:rPr>
          <w:t>family@dct.org</w:t>
        </w:r>
      </w:hyperlink>
      <w:r w:rsidR="007760A2">
        <w:rPr>
          <w:rFonts w:cstheme="minorHAnsi"/>
        </w:rPr>
        <w:t>.</w:t>
      </w:r>
    </w:p>
    <w:p w14:paraId="2EA22E74" w14:textId="77777777" w:rsidR="006531D3" w:rsidRDefault="006531D3" w:rsidP="006C1579">
      <w:pPr>
        <w:shd w:val="clear" w:color="auto" w:fill="FFFFFF"/>
        <w:rPr>
          <w:rFonts w:cstheme="minorHAnsi"/>
        </w:rPr>
      </w:pPr>
    </w:p>
    <w:p w14:paraId="1F158CEC" w14:textId="4BD0858D" w:rsidR="00E17F14" w:rsidRDefault="00E17F14" w:rsidP="006C1579">
      <w:pPr>
        <w:shd w:val="clear" w:color="auto" w:fill="FFFFFF"/>
        <w:rPr>
          <w:rFonts w:cstheme="minorHAnsi"/>
        </w:rPr>
      </w:pPr>
      <w:r>
        <w:rPr>
          <w:rFonts w:cstheme="minorHAnsi"/>
        </w:rPr>
        <w:t xml:space="preserve">This initiative is made possible with funding support from the Melinda and Jim Johnson </w:t>
      </w:r>
      <w:r w:rsidR="004301A9">
        <w:rPr>
          <w:rFonts w:cstheme="minorHAnsi"/>
        </w:rPr>
        <w:t>Family Charitable Fund, The MR &amp; Evelyn Hudson Foundation</w:t>
      </w:r>
      <w:r w:rsidR="007F55D2">
        <w:rPr>
          <w:rFonts w:cstheme="minorHAnsi"/>
        </w:rPr>
        <w:t>, North Texas Cares</w:t>
      </w:r>
      <w:r w:rsidR="004301A9">
        <w:rPr>
          <w:rFonts w:cstheme="minorHAnsi"/>
        </w:rPr>
        <w:t xml:space="preserve"> and Deborah and Craig Sutton.</w:t>
      </w:r>
    </w:p>
    <w:p w14:paraId="171FF577" w14:textId="77777777" w:rsidR="00E41467" w:rsidRDefault="00E41467" w:rsidP="006C1579">
      <w:pPr>
        <w:shd w:val="clear" w:color="auto" w:fill="FFFFFF"/>
        <w:rPr>
          <w:rFonts w:cstheme="minorHAnsi"/>
        </w:rPr>
      </w:pPr>
    </w:p>
    <w:p w14:paraId="0867B66E" w14:textId="5CE48E77" w:rsidR="00E41467" w:rsidRDefault="00E41467" w:rsidP="006C1579">
      <w:pPr>
        <w:shd w:val="clear" w:color="auto" w:fill="FFFFFF"/>
        <w:rPr>
          <w:rFonts w:cstheme="minorHAnsi"/>
        </w:rPr>
      </w:pPr>
      <w:r>
        <w:rPr>
          <w:rFonts w:cstheme="minorHAnsi"/>
        </w:rPr>
        <w:t>Interested in hosting an event?</w:t>
      </w:r>
    </w:p>
    <w:p w14:paraId="33750029" w14:textId="77777777" w:rsidR="00F56702" w:rsidRDefault="00E41467" w:rsidP="00E41467">
      <w:pPr>
        <w:pStyle w:val="ListParagraph"/>
        <w:numPr>
          <w:ilvl w:val="0"/>
          <w:numId w:val="1"/>
        </w:numPr>
        <w:shd w:val="clear" w:color="auto" w:fill="FFFFFF"/>
        <w:rPr>
          <w:rFonts w:eastAsia="Times New Roman" w:cstheme="minorHAnsi"/>
          <w:color w:val="222222"/>
        </w:rPr>
      </w:pPr>
      <w:r>
        <w:rPr>
          <w:rFonts w:eastAsia="Times New Roman" w:cstheme="minorHAnsi"/>
          <w:color w:val="222222"/>
        </w:rPr>
        <w:t xml:space="preserve">Email </w:t>
      </w:r>
      <w:hyperlink r:id="rId11" w:history="1">
        <w:r w:rsidRPr="00097447">
          <w:rPr>
            <w:rStyle w:val="Hyperlink"/>
            <w:rFonts w:eastAsia="Times New Roman" w:cstheme="minorHAnsi"/>
          </w:rPr>
          <w:t>family@dct.org</w:t>
        </w:r>
      </w:hyperlink>
      <w:r>
        <w:rPr>
          <w:rFonts w:eastAsia="Times New Roman" w:cstheme="minorHAnsi"/>
          <w:color w:val="222222"/>
        </w:rPr>
        <w:t xml:space="preserve">.  </w:t>
      </w:r>
      <w:r w:rsidR="00F56702">
        <w:rPr>
          <w:rFonts w:eastAsia="Times New Roman" w:cstheme="minorHAnsi"/>
          <w:color w:val="222222"/>
        </w:rPr>
        <w:t>Please p</w:t>
      </w:r>
      <w:r>
        <w:rPr>
          <w:rFonts w:eastAsia="Times New Roman" w:cstheme="minorHAnsi"/>
          <w:color w:val="222222"/>
        </w:rPr>
        <w:t>rovide</w:t>
      </w:r>
      <w:r w:rsidR="00F56702">
        <w:rPr>
          <w:rFonts w:eastAsia="Times New Roman" w:cstheme="minorHAnsi"/>
          <w:color w:val="222222"/>
        </w:rPr>
        <w:t>:</w:t>
      </w:r>
    </w:p>
    <w:p w14:paraId="09F25BCC" w14:textId="77777777" w:rsidR="00F56702" w:rsidRDefault="00E41467" w:rsidP="00F56702">
      <w:pPr>
        <w:pStyle w:val="ListParagraph"/>
        <w:numPr>
          <w:ilvl w:val="1"/>
          <w:numId w:val="1"/>
        </w:numPr>
        <w:shd w:val="clear" w:color="auto" w:fill="FFFFFF"/>
        <w:rPr>
          <w:rFonts w:eastAsia="Times New Roman" w:cstheme="minorHAnsi"/>
          <w:color w:val="222222"/>
        </w:rPr>
      </w:pPr>
      <w:r>
        <w:rPr>
          <w:rFonts w:eastAsia="Times New Roman" w:cstheme="minorHAnsi"/>
          <w:color w:val="222222"/>
        </w:rPr>
        <w:t xml:space="preserve"> the group name, </w:t>
      </w:r>
    </w:p>
    <w:p w14:paraId="2575B9D4" w14:textId="77777777" w:rsidR="0083007B" w:rsidRDefault="00E41467" w:rsidP="00F56702">
      <w:pPr>
        <w:pStyle w:val="ListParagraph"/>
        <w:numPr>
          <w:ilvl w:val="1"/>
          <w:numId w:val="1"/>
        </w:numPr>
        <w:shd w:val="clear" w:color="auto" w:fill="FFFFFF"/>
        <w:rPr>
          <w:rFonts w:eastAsia="Times New Roman" w:cstheme="minorHAnsi"/>
          <w:color w:val="222222"/>
        </w:rPr>
      </w:pPr>
      <w:r>
        <w:rPr>
          <w:rFonts w:eastAsia="Times New Roman" w:cstheme="minorHAnsi"/>
          <w:color w:val="222222"/>
        </w:rPr>
        <w:t>your contact info</w:t>
      </w:r>
    </w:p>
    <w:p w14:paraId="2B57368C" w14:textId="77777777" w:rsidR="0083007B" w:rsidRDefault="00E41467" w:rsidP="00F56702">
      <w:pPr>
        <w:pStyle w:val="ListParagraph"/>
        <w:numPr>
          <w:ilvl w:val="1"/>
          <w:numId w:val="1"/>
        </w:numPr>
        <w:shd w:val="clear" w:color="auto" w:fill="FFFFFF"/>
        <w:rPr>
          <w:rFonts w:eastAsia="Times New Roman" w:cstheme="minorHAnsi"/>
          <w:color w:val="222222"/>
        </w:rPr>
      </w:pPr>
      <w:r>
        <w:rPr>
          <w:rFonts w:eastAsia="Times New Roman" w:cstheme="minorHAnsi"/>
          <w:color w:val="222222"/>
        </w:rPr>
        <w:t>an approx. # of participants</w:t>
      </w:r>
    </w:p>
    <w:p w14:paraId="4D9A148F" w14:textId="77777777" w:rsidR="0083007B" w:rsidRDefault="00E94ED2" w:rsidP="00F56702">
      <w:pPr>
        <w:pStyle w:val="ListParagraph"/>
        <w:numPr>
          <w:ilvl w:val="1"/>
          <w:numId w:val="1"/>
        </w:numPr>
        <w:shd w:val="clear" w:color="auto" w:fill="FFFFFF"/>
        <w:rPr>
          <w:rFonts w:eastAsia="Times New Roman" w:cstheme="minorHAnsi"/>
          <w:color w:val="222222"/>
        </w:rPr>
      </w:pPr>
      <w:r>
        <w:rPr>
          <w:rFonts w:eastAsia="Times New Roman" w:cstheme="minorHAnsi"/>
          <w:color w:val="222222"/>
        </w:rPr>
        <w:t>the target date for your event</w:t>
      </w:r>
      <w:r w:rsidR="00E41467">
        <w:rPr>
          <w:rFonts w:eastAsia="Times New Roman" w:cstheme="minorHAnsi"/>
          <w:color w:val="222222"/>
        </w:rPr>
        <w:t>.</w:t>
      </w:r>
      <w:r w:rsidR="00F56702">
        <w:rPr>
          <w:rFonts w:eastAsia="Times New Roman" w:cstheme="minorHAnsi"/>
          <w:color w:val="222222"/>
        </w:rPr>
        <w:t xml:space="preserve"> </w:t>
      </w:r>
    </w:p>
    <w:p w14:paraId="7751DBF4" w14:textId="296148DE" w:rsidR="00E41467" w:rsidRDefault="00E94ED2" w:rsidP="00E41467">
      <w:pPr>
        <w:pStyle w:val="ListParagraph"/>
        <w:numPr>
          <w:ilvl w:val="0"/>
          <w:numId w:val="1"/>
        </w:numPr>
        <w:shd w:val="clear" w:color="auto" w:fill="FFFFFF"/>
        <w:rPr>
          <w:rFonts w:eastAsia="Times New Roman" w:cstheme="minorHAnsi"/>
          <w:color w:val="222222"/>
        </w:rPr>
      </w:pPr>
      <w:r>
        <w:rPr>
          <w:rFonts w:eastAsia="Times New Roman" w:cstheme="minorHAnsi"/>
          <w:color w:val="222222"/>
        </w:rPr>
        <w:t>Receive all project information and links including starter questions.</w:t>
      </w:r>
    </w:p>
    <w:p w14:paraId="166E87ED" w14:textId="2661280C" w:rsidR="00E94ED2" w:rsidRDefault="00E94ED2" w:rsidP="00E41467">
      <w:pPr>
        <w:pStyle w:val="ListParagraph"/>
        <w:numPr>
          <w:ilvl w:val="0"/>
          <w:numId w:val="1"/>
        </w:numPr>
        <w:shd w:val="clear" w:color="auto" w:fill="FFFFFF"/>
        <w:rPr>
          <w:rFonts w:eastAsia="Times New Roman" w:cstheme="minorHAnsi"/>
          <w:color w:val="222222"/>
        </w:rPr>
      </w:pPr>
      <w:r>
        <w:rPr>
          <w:rFonts w:eastAsia="Times New Roman" w:cstheme="minorHAnsi"/>
          <w:color w:val="222222"/>
        </w:rPr>
        <w:t>Need a facilitator?  Just ask.</w:t>
      </w:r>
    </w:p>
    <w:p w14:paraId="263A4953" w14:textId="77777777" w:rsidR="0083007B" w:rsidRDefault="0083007B" w:rsidP="0083007B">
      <w:pPr>
        <w:shd w:val="clear" w:color="auto" w:fill="FFFFFF"/>
        <w:rPr>
          <w:rFonts w:eastAsia="Times New Roman" w:cstheme="minorHAnsi"/>
          <w:color w:val="222222"/>
        </w:rPr>
      </w:pPr>
    </w:p>
    <w:p w14:paraId="798E556E" w14:textId="2AC4C625" w:rsidR="0083007B" w:rsidRDefault="0083007B" w:rsidP="0083007B">
      <w:pPr>
        <w:shd w:val="clear" w:color="auto" w:fill="FFFFFF"/>
        <w:rPr>
          <w:rFonts w:eastAsia="Times New Roman" w:cstheme="minorHAnsi"/>
          <w:color w:val="222222"/>
        </w:rPr>
      </w:pPr>
      <w:r>
        <w:rPr>
          <w:rFonts w:eastAsia="Times New Roman" w:cstheme="minorHAnsi"/>
          <w:color w:val="222222"/>
        </w:rPr>
        <w:t xml:space="preserve">We </w:t>
      </w:r>
      <w:r w:rsidR="00826A5F">
        <w:rPr>
          <w:rFonts w:eastAsia="Times New Roman" w:cstheme="minorHAnsi"/>
          <w:color w:val="222222"/>
        </w:rPr>
        <w:t xml:space="preserve">are excited </w:t>
      </w:r>
      <w:r>
        <w:rPr>
          <w:rFonts w:eastAsia="Times New Roman" w:cstheme="minorHAnsi"/>
          <w:color w:val="222222"/>
        </w:rPr>
        <w:t>to work</w:t>
      </w:r>
      <w:r w:rsidR="008451C8">
        <w:rPr>
          <w:rFonts w:eastAsia="Times New Roman" w:cstheme="minorHAnsi"/>
          <w:color w:val="222222"/>
        </w:rPr>
        <w:t xml:space="preserve"> with </w:t>
      </w:r>
      <w:r w:rsidR="00B74683">
        <w:rPr>
          <w:rFonts w:eastAsia="Times New Roman" w:cstheme="minorHAnsi"/>
          <w:color w:val="222222"/>
        </w:rPr>
        <w:t>area partners</w:t>
      </w:r>
      <w:r w:rsidR="008451C8">
        <w:rPr>
          <w:rFonts w:eastAsia="Times New Roman" w:cstheme="minorHAnsi"/>
          <w:color w:val="222222"/>
        </w:rPr>
        <w:t xml:space="preserve"> on these community conversations</w:t>
      </w:r>
      <w:r w:rsidR="00B74683">
        <w:rPr>
          <w:rFonts w:eastAsia="Times New Roman" w:cstheme="minorHAnsi"/>
          <w:color w:val="222222"/>
        </w:rPr>
        <w:t xml:space="preserve"> around the important subject of race and young people.</w:t>
      </w:r>
    </w:p>
    <w:p w14:paraId="29CA2B5B" w14:textId="77777777" w:rsidR="00BF059F" w:rsidRDefault="00BF059F" w:rsidP="0083007B">
      <w:pPr>
        <w:shd w:val="clear" w:color="auto" w:fill="FFFFFF"/>
        <w:rPr>
          <w:rFonts w:eastAsia="Times New Roman" w:cstheme="minorHAnsi"/>
          <w:color w:val="222222"/>
        </w:rPr>
      </w:pPr>
    </w:p>
    <w:p w14:paraId="43BA3E84" w14:textId="506F587E" w:rsidR="0079595E" w:rsidRPr="00C0174B" w:rsidRDefault="0079595E" w:rsidP="006C1579">
      <w:pPr>
        <w:shd w:val="clear" w:color="auto" w:fill="FFFFFF"/>
        <w:rPr>
          <w:rFonts w:eastAsia="Times New Roman" w:cstheme="minorHAnsi"/>
          <w:b/>
          <w:bCs/>
          <w:color w:val="222222"/>
          <w:sz w:val="20"/>
          <w:szCs w:val="20"/>
        </w:rPr>
      </w:pPr>
      <w:r w:rsidRPr="00C0174B">
        <w:rPr>
          <w:rFonts w:eastAsia="Times New Roman" w:cstheme="minorHAnsi"/>
          <w:b/>
          <w:bCs/>
          <w:color w:val="222222"/>
          <w:sz w:val="20"/>
          <w:szCs w:val="20"/>
        </w:rPr>
        <w:t>About</w:t>
      </w:r>
      <w:r w:rsidR="004301A9" w:rsidRPr="00C0174B">
        <w:rPr>
          <w:rFonts w:eastAsia="Times New Roman" w:cstheme="minorHAnsi"/>
          <w:b/>
          <w:bCs/>
          <w:color w:val="222222"/>
          <w:sz w:val="20"/>
          <w:szCs w:val="20"/>
        </w:rPr>
        <w:t xml:space="preserve"> Playwright</w:t>
      </w:r>
      <w:r w:rsidRPr="00C0174B">
        <w:rPr>
          <w:rFonts w:eastAsia="Times New Roman" w:cstheme="minorHAnsi"/>
          <w:b/>
          <w:bCs/>
          <w:color w:val="222222"/>
          <w:sz w:val="20"/>
          <w:szCs w:val="20"/>
        </w:rPr>
        <w:t xml:space="preserve"> Idris Goodwin</w:t>
      </w:r>
    </w:p>
    <w:p w14:paraId="76D670AF" w14:textId="441DD344" w:rsidR="0079595E" w:rsidRPr="00C0174B" w:rsidRDefault="0079595E" w:rsidP="0079595E">
      <w:pPr>
        <w:rPr>
          <w:rFonts w:cstheme="minorHAnsi"/>
          <w:sz w:val="20"/>
          <w:szCs w:val="20"/>
        </w:rPr>
      </w:pPr>
      <w:r w:rsidRPr="00C0174B">
        <w:rPr>
          <w:rFonts w:cstheme="minorHAnsi"/>
          <w:sz w:val="20"/>
          <w:szCs w:val="20"/>
        </w:rPr>
        <w:t>Across two decades Idris Goodwin has forged a multi-faceted career as an award-winning playwright, Break Beat poet, director, educator, and organizer. Idris is the newly appointed Director of The Colorado Springs Fine Arts Center at Colorado College. A catalyst for culture, Goodwin uses his full creative powers to galvanize people to the community square. He is a creative voice for change, impassioned by art for social good. His critically acclaimed plays like </w:t>
      </w:r>
      <w:r w:rsidRPr="00C0174B">
        <w:rPr>
          <w:rFonts w:cstheme="minorHAnsi"/>
          <w:i/>
          <w:iCs/>
          <w:sz w:val="20"/>
          <w:szCs w:val="20"/>
        </w:rPr>
        <w:t xml:space="preserve">And </w:t>
      </w:r>
      <w:proofErr w:type="gramStart"/>
      <w:r w:rsidRPr="00C0174B">
        <w:rPr>
          <w:rFonts w:cstheme="minorHAnsi"/>
          <w:i/>
          <w:iCs/>
          <w:sz w:val="20"/>
          <w:szCs w:val="20"/>
        </w:rPr>
        <w:t>In</w:t>
      </w:r>
      <w:proofErr w:type="gramEnd"/>
      <w:r w:rsidRPr="00C0174B">
        <w:rPr>
          <w:rFonts w:cstheme="minorHAnsi"/>
          <w:i/>
          <w:iCs/>
          <w:sz w:val="20"/>
          <w:szCs w:val="20"/>
        </w:rPr>
        <w:t xml:space="preserve"> This Corner</w:t>
      </w:r>
      <w:r w:rsidR="00EF5C46" w:rsidRPr="00C0174B">
        <w:rPr>
          <w:rFonts w:cstheme="minorHAnsi"/>
          <w:i/>
          <w:iCs/>
          <w:sz w:val="20"/>
          <w:szCs w:val="20"/>
        </w:rPr>
        <w:t>:</w:t>
      </w:r>
      <w:r w:rsidRPr="00C0174B">
        <w:rPr>
          <w:rFonts w:cstheme="minorHAnsi"/>
          <w:i/>
          <w:iCs/>
          <w:sz w:val="20"/>
          <w:szCs w:val="20"/>
        </w:rPr>
        <w:t xml:space="preserve"> Cassius Clay, How We Got On</w:t>
      </w:r>
      <w:r w:rsidRPr="00C0174B">
        <w:rPr>
          <w:rFonts w:cstheme="minorHAnsi"/>
          <w:sz w:val="20"/>
          <w:szCs w:val="20"/>
        </w:rPr>
        <w:t>, and </w:t>
      </w:r>
      <w:r w:rsidRPr="00C0174B">
        <w:rPr>
          <w:rFonts w:cstheme="minorHAnsi"/>
          <w:i/>
          <w:iCs/>
          <w:sz w:val="20"/>
          <w:szCs w:val="20"/>
        </w:rPr>
        <w:t>Hype Man: A Break Beat Play</w:t>
      </w:r>
      <w:r w:rsidRPr="00C0174B">
        <w:rPr>
          <w:rFonts w:cstheme="minorHAnsi"/>
          <w:sz w:val="20"/>
          <w:szCs w:val="20"/>
        </w:rPr>
        <w:t> are widely produced across the country at professional theatres, college campuses, and non-traditional spaces alike. He’s been honored to receive developmental support from institutions like The Kennedy Center, The Eugene O’Neill Conference, Oregon Shakespeare Festival, Actors Theatre of Louisville, Arena Stage, and The Playwrights’ Center. In addition to the recently released poetry collection </w:t>
      </w:r>
      <w:r w:rsidRPr="00C0174B">
        <w:rPr>
          <w:rFonts w:cstheme="minorHAnsi"/>
          <w:i/>
          <w:iCs/>
          <w:sz w:val="20"/>
          <w:szCs w:val="20"/>
        </w:rPr>
        <w:t>Can I Kick It?</w:t>
      </w:r>
      <w:r w:rsidRPr="00C0174B">
        <w:rPr>
          <w:rFonts w:cstheme="minorHAnsi"/>
          <w:sz w:val="20"/>
          <w:szCs w:val="20"/>
        </w:rPr>
        <w:t>, he’s had several publications from Haymarket Books including </w:t>
      </w:r>
      <w:r w:rsidRPr="00C0174B">
        <w:rPr>
          <w:rFonts w:cstheme="minorHAnsi"/>
          <w:i/>
          <w:iCs/>
          <w:sz w:val="20"/>
          <w:szCs w:val="20"/>
        </w:rPr>
        <w:t>Inauguration</w:t>
      </w:r>
      <w:r w:rsidR="00EF5C46" w:rsidRPr="00C0174B">
        <w:rPr>
          <w:rFonts w:cstheme="minorHAnsi"/>
          <w:sz w:val="20"/>
          <w:szCs w:val="20"/>
        </w:rPr>
        <w:t> co-written with Nico W</w:t>
      </w:r>
      <w:r w:rsidRPr="00C0174B">
        <w:rPr>
          <w:rFonts w:cstheme="minorHAnsi"/>
          <w:sz w:val="20"/>
          <w:szCs w:val="20"/>
        </w:rPr>
        <w:t>ilkinson, </w:t>
      </w:r>
      <w:r w:rsidRPr="00C0174B">
        <w:rPr>
          <w:rFonts w:cstheme="minorHAnsi"/>
          <w:i/>
          <w:iCs/>
          <w:sz w:val="20"/>
          <w:szCs w:val="20"/>
        </w:rPr>
        <w:t>Human Highlight: Ode To Dominique Wilkins</w:t>
      </w:r>
      <w:r w:rsidR="00EF5C46" w:rsidRPr="00C0174B">
        <w:rPr>
          <w:rFonts w:cstheme="minorHAnsi"/>
          <w:i/>
          <w:iCs/>
          <w:sz w:val="20"/>
          <w:szCs w:val="20"/>
        </w:rPr>
        <w:t xml:space="preserve"> </w:t>
      </w:r>
      <w:r w:rsidR="00EF5C46" w:rsidRPr="00C0174B">
        <w:rPr>
          <w:rFonts w:cstheme="minorHAnsi"/>
          <w:iCs/>
          <w:sz w:val="20"/>
          <w:szCs w:val="20"/>
        </w:rPr>
        <w:t xml:space="preserve">co-written with Kevin </w:t>
      </w:r>
      <w:proofErr w:type="spellStart"/>
      <w:r w:rsidR="00EF5C46" w:rsidRPr="00C0174B">
        <w:rPr>
          <w:rFonts w:cstheme="minorHAnsi"/>
          <w:iCs/>
          <w:sz w:val="20"/>
          <w:szCs w:val="20"/>
        </w:rPr>
        <w:t>Coval</w:t>
      </w:r>
      <w:proofErr w:type="spellEnd"/>
      <w:r w:rsidRPr="00C0174B">
        <w:rPr>
          <w:rFonts w:cstheme="minorHAnsi"/>
          <w:sz w:val="20"/>
          <w:szCs w:val="20"/>
        </w:rPr>
        <w:t>, and the play </w:t>
      </w:r>
      <w:r w:rsidRPr="00C0174B">
        <w:rPr>
          <w:rFonts w:cstheme="minorHAnsi"/>
          <w:i/>
          <w:iCs/>
          <w:sz w:val="20"/>
          <w:szCs w:val="20"/>
        </w:rPr>
        <w:t>This Is Modern Art</w:t>
      </w:r>
      <w:r w:rsidRPr="00C0174B">
        <w:rPr>
          <w:rFonts w:cstheme="minorHAnsi"/>
          <w:sz w:val="20"/>
          <w:szCs w:val="20"/>
        </w:rPr>
        <w:t> </w:t>
      </w:r>
      <w:r w:rsidR="00EF5C46" w:rsidRPr="00C0174B">
        <w:rPr>
          <w:rFonts w:cstheme="minorHAnsi"/>
          <w:sz w:val="20"/>
          <w:szCs w:val="20"/>
        </w:rPr>
        <w:t xml:space="preserve">also </w:t>
      </w:r>
      <w:r w:rsidRPr="00C0174B">
        <w:rPr>
          <w:rFonts w:cstheme="minorHAnsi"/>
          <w:sz w:val="20"/>
          <w:szCs w:val="20"/>
        </w:rPr>
        <w:t xml:space="preserve">co-written with Kevin </w:t>
      </w:r>
      <w:proofErr w:type="spellStart"/>
      <w:r w:rsidRPr="00C0174B">
        <w:rPr>
          <w:rFonts w:cstheme="minorHAnsi"/>
          <w:sz w:val="20"/>
          <w:szCs w:val="20"/>
        </w:rPr>
        <w:t>Coval</w:t>
      </w:r>
      <w:proofErr w:type="spellEnd"/>
      <w:r w:rsidRPr="00C0174B">
        <w:rPr>
          <w:rFonts w:cstheme="minorHAnsi"/>
          <w:sz w:val="20"/>
          <w:szCs w:val="20"/>
        </w:rPr>
        <w:t xml:space="preserve">. He’s appeared on HBO </w:t>
      </w:r>
      <w:r w:rsidRPr="00C0174B">
        <w:rPr>
          <w:rFonts w:cstheme="minorHAnsi"/>
          <w:i/>
          <w:sz w:val="20"/>
          <w:szCs w:val="20"/>
        </w:rPr>
        <w:t>Def Poetry</w:t>
      </w:r>
      <w:r w:rsidRPr="00C0174B">
        <w:rPr>
          <w:rFonts w:cstheme="minorHAnsi"/>
          <w:sz w:val="20"/>
          <w:szCs w:val="20"/>
        </w:rPr>
        <w:t xml:space="preserve">, </w:t>
      </w:r>
      <w:r w:rsidRPr="00C0174B">
        <w:rPr>
          <w:rFonts w:cstheme="minorHAnsi"/>
          <w:i/>
          <w:sz w:val="20"/>
          <w:szCs w:val="20"/>
        </w:rPr>
        <w:t>Sesame Street</w:t>
      </w:r>
      <w:r w:rsidRPr="00C0174B">
        <w:rPr>
          <w:rFonts w:cstheme="minorHAnsi"/>
          <w:sz w:val="20"/>
          <w:szCs w:val="20"/>
        </w:rPr>
        <w:t xml:space="preserve">, NPR, BBC Radio, and the Discovery Channel. Passionate about cultivating new audiences in the arts, Goodwin served two seasons as Producing Artistic Director at </w:t>
      </w:r>
      <w:proofErr w:type="spellStart"/>
      <w:r w:rsidRPr="00C0174B">
        <w:rPr>
          <w:rFonts w:cstheme="minorHAnsi"/>
          <w:sz w:val="20"/>
          <w:szCs w:val="20"/>
        </w:rPr>
        <w:t>StageOne</w:t>
      </w:r>
      <w:proofErr w:type="spellEnd"/>
      <w:r w:rsidRPr="00C0174B">
        <w:rPr>
          <w:rFonts w:cstheme="minorHAnsi"/>
          <w:sz w:val="20"/>
          <w:szCs w:val="20"/>
        </w:rPr>
        <w:t xml:space="preserve"> Family Theatre in Louisville, Kentucky. He actively serves on both the advisory boards of Theatre for Young Audiences USA and Children’s Theatre Foundation Association.</w:t>
      </w:r>
    </w:p>
    <w:p w14:paraId="47E9FE88" w14:textId="77777777" w:rsidR="0079595E" w:rsidRPr="00C0174B" w:rsidRDefault="0079595E" w:rsidP="006C1579">
      <w:pPr>
        <w:shd w:val="clear" w:color="auto" w:fill="FFFFFF"/>
        <w:rPr>
          <w:rFonts w:eastAsia="Times New Roman" w:cstheme="minorHAnsi"/>
          <w:color w:val="222222"/>
          <w:sz w:val="20"/>
          <w:szCs w:val="20"/>
        </w:rPr>
      </w:pPr>
    </w:p>
    <w:p w14:paraId="659617CB" w14:textId="77777777" w:rsidR="002A2AAD" w:rsidRPr="00C0174B" w:rsidRDefault="002A2AAD" w:rsidP="002A2AAD">
      <w:pPr>
        <w:rPr>
          <w:rFonts w:cstheme="minorHAnsi"/>
          <w:b/>
          <w:bCs/>
          <w:sz w:val="20"/>
          <w:szCs w:val="20"/>
        </w:rPr>
      </w:pPr>
      <w:r w:rsidRPr="00C0174B">
        <w:rPr>
          <w:rFonts w:cstheme="minorHAnsi"/>
          <w:b/>
          <w:bCs/>
          <w:sz w:val="20"/>
          <w:szCs w:val="20"/>
        </w:rPr>
        <w:t>About Dallas Children’s Theater </w:t>
      </w:r>
    </w:p>
    <w:p w14:paraId="1B777C77" w14:textId="15E7A1B5" w:rsidR="00404AAF" w:rsidRPr="00C0174B" w:rsidRDefault="002A2AAD" w:rsidP="00F8567E">
      <w:pPr>
        <w:rPr>
          <w:rFonts w:cstheme="minorHAnsi"/>
          <w:sz w:val="20"/>
          <w:szCs w:val="20"/>
        </w:rPr>
      </w:pPr>
      <w:r w:rsidRPr="00C0174B">
        <w:rPr>
          <w:rFonts w:cstheme="minorHAnsi"/>
          <w:sz w:val="20"/>
          <w:szCs w:val="20"/>
        </w:rPr>
        <w:t>Dallas Children’s Theater features professional actors performing for an annual audience of 250,000 young people and their families through mainstage productions, a national touring company, and an arts-in-education program. As the only major organization in Dallas focusing solely on youth and family theater, DCT builds bridges of understanding between generations and cultures, instilling an early appreciation of literature, art, and the performing arts in tomorrow’s artists and patrons.</w:t>
      </w:r>
    </w:p>
    <w:p w14:paraId="5EB728E1" w14:textId="5E963F6E" w:rsidR="00244202" w:rsidRPr="00C0174B" w:rsidRDefault="00244202" w:rsidP="00F8567E">
      <w:pPr>
        <w:rPr>
          <w:sz w:val="20"/>
          <w:szCs w:val="20"/>
        </w:rPr>
      </w:pPr>
    </w:p>
    <w:p w14:paraId="4E0D03C2" w14:textId="77777777" w:rsidR="00A338C5" w:rsidRPr="00A338C5" w:rsidRDefault="00A338C5" w:rsidP="00A338C5">
      <w:pPr>
        <w:rPr>
          <w:rFonts w:ascii="Times New Roman" w:eastAsia="Times New Roman" w:hAnsi="Times New Roman" w:cs="Times New Roman"/>
          <w:sz w:val="20"/>
          <w:szCs w:val="20"/>
        </w:rPr>
      </w:pPr>
      <w:r w:rsidRPr="00A338C5">
        <w:rPr>
          <w:rFonts w:ascii="Calibri" w:eastAsia="Times New Roman" w:hAnsi="Calibri" w:cs="Calibri"/>
          <w:b/>
          <w:bCs/>
          <w:color w:val="000000"/>
          <w:sz w:val="20"/>
          <w:szCs w:val="20"/>
          <w:shd w:val="clear" w:color="auto" w:fill="FFFFFF"/>
        </w:rPr>
        <w:t>2020-21 Season Sponsors are:</w:t>
      </w:r>
      <w:r w:rsidRPr="00A338C5">
        <w:rPr>
          <w:rFonts w:ascii="Calibri" w:eastAsia="Times New Roman" w:hAnsi="Calibri" w:cs="Calibri"/>
          <w:color w:val="000000"/>
          <w:sz w:val="20"/>
          <w:szCs w:val="20"/>
          <w:shd w:val="clear" w:color="auto" w:fill="FFFFFF"/>
        </w:rPr>
        <w:t xml:space="preserve"> Texas Instruments, City of Dallas Office of Arts and Culture, The Shubert Foundation, TACA, The William Randolph Hearst Foundation, Anonymous Family, The Carlson Foundation, March Family Foundation, and </w:t>
      </w:r>
      <w:proofErr w:type="spellStart"/>
      <w:r w:rsidRPr="00A338C5">
        <w:rPr>
          <w:rFonts w:ascii="Calibri" w:eastAsia="Times New Roman" w:hAnsi="Calibri" w:cs="Calibri"/>
          <w:color w:val="000000"/>
          <w:sz w:val="20"/>
          <w:szCs w:val="20"/>
          <w:shd w:val="clear" w:color="auto" w:fill="FFFFFF"/>
        </w:rPr>
        <w:t>Hoblitzelle</w:t>
      </w:r>
      <w:proofErr w:type="spellEnd"/>
      <w:r w:rsidRPr="00A338C5">
        <w:rPr>
          <w:rFonts w:ascii="Calibri" w:eastAsia="Times New Roman" w:hAnsi="Calibri" w:cs="Calibri"/>
          <w:color w:val="000000"/>
          <w:sz w:val="20"/>
          <w:szCs w:val="20"/>
          <w:shd w:val="clear" w:color="auto" w:fill="FFFFFF"/>
        </w:rPr>
        <w:t xml:space="preserve"> Foundation. </w:t>
      </w:r>
      <w:r w:rsidRPr="00A338C5">
        <w:rPr>
          <w:rFonts w:ascii="Calibri" w:eastAsia="Times New Roman" w:hAnsi="Calibri" w:cs="Calibri"/>
          <w:b/>
          <w:bCs/>
          <w:color w:val="000000"/>
          <w:sz w:val="20"/>
          <w:szCs w:val="20"/>
          <w:shd w:val="clear" w:color="auto" w:fill="FFFFFF"/>
        </w:rPr>
        <w:t>General Sponsors Include:</w:t>
      </w:r>
      <w:r w:rsidRPr="00A338C5">
        <w:rPr>
          <w:rFonts w:ascii="Calibri" w:eastAsia="Times New Roman" w:hAnsi="Calibri" w:cs="Calibri"/>
          <w:color w:val="000000"/>
          <w:sz w:val="20"/>
          <w:szCs w:val="20"/>
          <w:shd w:val="clear" w:color="auto" w:fill="FFFFFF"/>
        </w:rPr>
        <w:t xml:space="preserve">  The Rosewood Corporation, Lisa K Simmons, The Theodore and Beulah Beasley Foundation, Inc., Carl B. &amp; Florence E. King Foundation, and </w:t>
      </w:r>
      <w:proofErr w:type="spellStart"/>
      <w:r w:rsidRPr="00A338C5">
        <w:rPr>
          <w:rFonts w:ascii="Calibri" w:eastAsia="Times New Roman" w:hAnsi="Calibri" w:cs="Calibri"/>
          <w:color w:val="000000"/>
          <w:sz w:val="20"/>
          <w:szCs w:val="20"/>
          <w:shd w:val="clear" w:color="auto" w:fill="FFFFFF"/>
        </w:rPr>
        <w:t>Vibeke</w:t>
      </w:r>
      <w:proofErr w:type="spellEnd"/>
      <w:r w:rsidRPr="00A338C5">
        <w:rPr>
          <w:rFonts w:ascii="Calibri" w:eastAsia="Times New Roman" w:hAnsi="Calibri" w:cs="Calibri"/>
          <w:color w:val="000000"/>
          <w:sz w:val="20"/>
          <w:szCs w:val="20"/>
          <w:shd w:val="clear" w:color="auto" w:fill="FFFFFF"/>
        </w:rPr>
        <w:t xml:space="preserve"> </w:t>
      </w:r>
      <w:proofErr w:type="spellStart"/>
      <w:r w:rsidRPr="00A338C5">
        <w:rPr>
          <w:rFonts w:ascii="Calibri" w:eastAsia="Times New Roman" w:hAnsi="Calibri" w:cs="Calibri"/>
          <w:color w:val="000000"/>
          <w:sz w:val="20"/>
          <w:szCs w:val="20"/>
          <w:shd w:val="clear" w:color="auto" w:fill="FFFFFF"/>
        </w:rPr>
        <w:t>Jarnum</w:t>
      </w:r>
      <w:proofErr w:type="spellEnd"/>
      <w:r w:rsidRPr="00A338C5">
        <w:rPr>
          <w:rFonts w:ascii="Calibri" w:eastAsia="Times New Roman" w:hAnsi="Calibri" w:cs="Calibri"/>
          <w:color w:val="000000"/>
          <w:sz w:val="20"/>
          <w:szCs w:val="20"/>
          <w:shd w:val="clear" w:color="auto" w:fill="FFFFFF"/>
        </w:rPr>
        <w:t xml:space="preserve"> &amp; Niels </w:t>
      </w:r>
      <w:proofErr w:type="spellStart"/>
      <w:r w:rsidRPr="00A338C5">
        <w:rPr>
          <w:rFonts w:ascii="Calibri" w:eastAsia="Times New Roman" w:hAnsi="Calibri" w:cs="Calibri"/>
          <w:color w:val="000000"/>
          <w:sz w:val="20"/>
          <w:szCs w:val="20"/>
          <w:shd w:val="clear" w:color="auto" w:fill="FFFFFF"/>
        </w:rPr>
        <w:t>Anderskouv</w:t>
      </w:r>
      <w:proofErr w:type="spellEnd"/>
      <w:r w:rsidRPr="00A338C5">
        <w:rPr>
          <w:rFonts w:ascii="Calibri" w:eastAsia="Times New Roman" w:hAnsi="Calibri" w:cs="Calibri"/>
          <w:color w:val="000000"/>
          <w:sz w:val="20"/>
          <w:szCs w:val="20"/>
          <w:shd w:val="clear" w:color="auto" w:fill="FFFFFF"/>
        </w:rPr>
        <w:t>. </w:t>
      </w:r>
      <w:r w:rsidRPr="00A338C5">
        <w:rPr>
          <w:rFonts w:ascii="Calibri" w:eastAsia="Times New Roman" w:hAnsi="Calibri" w:cs="Calibri"/>
          <w:b/>
          <w:bCs/>
          <w:color w:val="000000"/>
          <w:sz w:val="20"/>
          <w:szCs w:val="20"/>
          <w:shd w:val="clear" w:color="auto" w:fill="FFFFFF"/>
        </w:rPr>
        <w:t>Additional Support is Provided By:</w:t>
      </w:r>
      <w:r w:rsidRPr="00A338C5">
        <w:rPr>
          <w:rFonts w:ascii="Calibri" w:eastAsia="Times New Roman" w:hAnsi="Calibri" w:cs="Calibri"/>
          <w:color w:val="000000"/>
          <w:sz w:val="20"/>
          <w:szCs w:val="20"/>
          <w:shd w:val="clear" w:color="auto" w:fill="FFFFFF"/>
        </w:rPr>
        <w:t xml:space="preserve">  Capital for Kids, TXU Energy, Frost Bank, Texas </w:t>
      </w:r>
      <w:r w:rsidRPr="00A338C5">
        <w:rPr>
          <w:rFonts w:ascii="Calibri" w:eastAsia="Times New Roman" w:hAnsi="Calibri" w:cs="Calibri"/>
          <w:color w:val="000000"/>
          <w:sz w:val="20"/>
          <w:szCs w:val="20"/>
          <w:shd w:val="clear" w:color="auto" w:fill="FFFFFF"/>
        </w:rPr>
        <w:lastRenderedPageBreak/>
        <w:t xml:space="preserve">Commission on the Arts and the National Endowment for the Arts, The Hersh Foundation, Stephen M. Seay Foundation, Orien Levy Woolf &amp; Dr. Jack Woolf Charitable Trust, The Eugene McDermott Foundation, Perot Foundation, Legacy Texas Bank, Which </w:t>
      </w:r>
      <w:proofErr w:type="spellStart"/>
      <w:r w:rsidRPr="00A338C5">
        <w:rPr>
          <w:rFonts w:ascii="Calibri" w:eastAsia="Times New Roman" w:hAnsi="Calibri" w:cs="Calibri"/>
          <w:color w:val="000000"/>
          <w:sz w:val="20"/>
          <w:szCs w:val="20"/>
          <w:shd w:val="clear" w:color="auto" w:fill="FFFFFF"/>
        </w:rPr>
        <w:t>Wich</w:t>
      </w:r>
      <w:proofErr w:type="spellEnd"/>
      <w:r w:rsidRPr="00A338C5">
        <w:rPr>
          <w:rFonts w:ascii="Calibri" w:eastAsia="Times New Roman" w:hAnsi="Calibri" w:cs="Calibri"/>
          <w:color w:val="000000"/>
          <w:sz w:val="20"/>
          <w:szCs w:val="20"/>
          <w:shd w:val="clear" w:color="auto" w:fill="FFFFFF"/>
        </w:rPr>
        <w:t>, Maintenance Inc., and Green Mountain Energy, DCT's official renewable energy partner. </w:t>
      </w:r>
      <w:r w:rsidRPr="00A338C5">
        <w:rPr>
          <w:rFonts w:ascii="Calibri" w:eastAsia="Times New Roman" w:hAnsi="Calibri" w:cs="Calibri"/>
          <w:b/>
          <w:bCs/>
          <w:color w:val="000000"/>
          <w:sz w:val="20"/>
          <w:szCs w:val="20"/>
          <w:shd w:val="clear" w:color="auto" w:fill="FFFFFF"/>
        </w:rPr>
        <w:t>Sensory-Friendly Sponsors Include:</w:t>
      </w:r>
      <w:r w:rsidRPr="00A338C5">
        <w:rPr>
          <w:rFonts w:ascii="Calibri" w:eastAsia="Times New Roman" w:hAnsi="Calibri" w:cs="Calibri"/>
          <w:color w:val="000000"/>
          <w:sz w:val="20"/>
          <w:szCs w:val="20"/>
          <w:shd w:val="clear" w:color="auto" w:fill="FFFFFF"/>
        </w:rPr>
        <w:t xml:space="preserve"> The Melinda &amp; Jim Johnson Family Charitable Fund, </w:t>
      </w:r>
      <w:proofErr w:type="spellStart"/>
      <w:r w:rsidRPr="00A338C5">
        <w:rPr>
          <w:rFonts w:ascii="Calibri" w:eastAsia="Times New Roman" w:hAnsi="Calibri" w:cs="Calibri"/>
          <w:color w:val="000000"/>
          <w:sz w:val="20"/>
          <w:szCs w:val="20"/>
          <w:shd w:val="clear" w:color="auto" w:fill="FFFFFF"/>
        </w:rPr>
        <w:t>Fichtenbaum</w:t>
      </w:r>
      <w:proofErr w:type="spellEnd"/>
      <w:r w:rsidRPr="00A338C5">
        <w:rPr>
          <w:rFonts w:ascii="Calibri" w:eastAsia="Times New Roman" w:hAnsi="Calibri" w:cs="Calibri"/>
          <w:color w:val="000000"/>
          <w:sz w:val="20"/>
          <w:szCs w:val="20"/>
          <w:shd w:val="clear" w:color="auto" w:fill="FFFFFF"/>
        </w:rPr>
        <w:t xml:space="preserve"> Charitable Trust, and The Sapphire Foundation. In loving memory of Kory Ballard. </w:t>
      </w:r>
      <w:r w:rsidRPr="00A338C5">
        <w:rPr>
          <w:rFonts w:ascii="Calibri" w:eastAsia="Times New Roman" w:hAnsi="Calibri" w:cs="Calibri"/>
          <w:b/>
          <w:bCs/>
          <w:color w:val="000000"/>
          <w:sz w:val="20"/>
          <w:szCs w:val="20"/>
          <w:shd w:val="clear" w:color="auto" w:fill="FFFFFF"/>
        </w:rPr>
        <w:t>Building Fund Supported By:</w:t>
      </w:r>
      <w:r w:rsidRPr="00A338C5">
        <w:rPr>
          <w:rFonts w:ascii="Calibri" w:eastAsia="Times New Roman" w:hAnsi="Calibri" w:cs="Calibri"/>
          <w:color w:val="000000"/>
          <w:sz w:val="20"/>
          <w:szCs w:val="20"/>
          <w:shd w:val="clear" w:color="auto" w:fill="FFFFFF"/>
        </w:rPr>
        <w:t> The Carlson Foundation, The March Family Foundation, Laurie Sands Harrison, The Rosewood Corporation, Anonymous Family, Elizabeth &amp; Bart Showalter, Karen &amp; Ken Travis, The Hersh Foundation, and Everett &amp; Becky Spaeth. </w:t>
      </w:r>
      <w:r w:rsidRPr="00A338C5">
        <w:rPr>
          <w:rFonts w:ascii="Calibri" w:eastAsia="Times New Roman" w:hAnsi="Calibri" w:cs="Calibri"/>
          <w:b/>
          <w:bCs/>
          <w:color w:val="000000"/>
          <w:sz w:val="20"/>
          <w:szCs w:val="20"/>
          <w:shd w:val="clear" w:color="auto" w:fill="FFFFFF"/>
        </w:rPr>
        <w:t>National Touring Sponsor and Brighter Days Sustainability Campaign:</w:t>
      </w:r>
      <w:r w:rsidRPr="00A338C5">
        <w:rPr>
          <w:rFonts w:ascii="Calibri" w:eastAsia="Times New Roman" w:hAnsi="Calibri" w:cs="Calibri"/>
          <w:color w:val="000000"/>
          <w:sz w:val="20"/>
          <w:szCs w:val="20"/>
          <w:shd w:val="clear" w:color="auto" w:fill="FFFFFF"/>
        </w:rPr>
        <w:t> Neiman Marcus.</w:t>
      </w:r>
    </w:p>
    <w:p w14:paraId="7B50770B" w14:textId="77777777" w:rsidR="0083007B" w:rsidRPr="00C0174B" w:rsidRDefault="0083007B" w:rsidP="0083007B">
      <w:pPr>
        <w:contextualSpacing/>
        <w:jc w:val="center"/>
        <w:rPr>
          <w:rFonts w:cstheme="minorHAnsi"/>
          <w:color w:val="000000" w:themeColor="text1"/>
          <w:sz w:val="20"/>
          <w:szCs w:val="20"/>
        </w:rPr>
      </w:pPr>
    </w:p>
    <w:p w14:paraId="5BBA2F6E" w14:textId="446388B2" w:rsidR="00EC3DA4" w:rsidRDefault="00EC3DA4" w:rsidP="0083007B">
      <w:pPr>
        <w:contextualSpacing/>
        <w:jc w:val="center"/>
        <w:rPr>
          <w:rFonts w:cstheme="minorHAnsi"/>
          <w:color w:val="000000" w:themeColor="text1"/>
          <w:sz w:val="20"/>
          <w:szCs w:val="20"/>
        </w:rPr>
      </w:pPr>
      <w:r w:rsidRPr="00C0174B">
        <w:rPr>
          <w:rFonts w:cstheme="minorHAnsi"/>
          <w:color w:val="000000" w:themeColor="text1"/>
          <w:sz w:val="20"/>
          <w:szCs w:val="20"/>
        </w:rPr>
        <w:t>#</w:t>
      </w:r>
    </w:p>
    <w:p w14:paraId="383D206B" w14:textId="77777777" w:rsidR="00F2395B" w:rsidRPr="00862FA1" w:rsidRDefault="00F2395B" w:rsidP="0083007B">
      <w:pPr>
        <w:contextualSpacing/>
        <w:jc w:val="center"/>
        <w:rPr>
          <w:rFonts w:cstheme="minorHAnsi"/>
          <w:color w:val="FF0000"/>
          <w:sz w:val="20"/>
          <w:szCs w:val="20"/>
        </w:rPr>
      </w:pPr>
    </w:p>
    <w:sectPr w:rsidR="00F2395B" w:rsidRPr="00862FA1" w:rsidSect="0002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A7D"/>
    <w:multiLevelType w:val="hybridMultilevel"/>
    <w:tmpl w:val="4F968764"/>
    <w:lvl w:ilvl="0" w:tplc="4738ACCA">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C72"/>
    <w:rsid w:val="0001595A"/>
    <w:rsid w:val="0002254C"/>
    <w:rsid w:val="00025527"/>
    <w:rsid w:val="00025C32"/>
    <w:rsid w:val="00026032"/>
    <w:rsid w:val="00065AAC"/>
    <w:rsid w:val="00076A67"/>
    <w:rsid w:val="000869E8"/>
    <w:rsid w:val="000D3E62"/>
    <w:rsid w:val="00120887"/>
    <w:rsid w:val="00126A4C"/>
    <w:rsid w:val="0017293B"/>
    <w:rsid w:val="0019008B"/>
    <w:rsid w:val="001A49B1"/>
    <w:rsid w:val="001D4C8A"/>
    <w:rsid w:val="001D5C18"/>
    <w:rsid w:val="001F6593"/>
    <w:rsid w:val="002213DA"/>
    <w:rsid w:val="00231660"/>
    <w:rsid w:val="00244202"/>
    <w:rsid w:val="00253654"/>
    <w:rsid w:val="00253D17"/>
    <w:rsid w:val="0026598D"/>
    <w:rsid w:val="00271804"/>
    <w:rsid w:val="002A2AAD"/>
    <w:rsid w:val="002B0F7E"/>
    <w:rsid w:val="00300C72"/>
    <w:rsid w:val="003269D6"/>
    <w:rsid w:val="0032750A"/>
    <w:rsid w:val="0033386F"/>
    <w:rsid w:val="00347D47"/>
    <w:rsid w:val="0035417A"/>
    <w:rsid w:val="00376298"/>
    <w:rsid w:val="0038216F"/>
    <w:rsid w:val="003E23EC"/>
    <w:rsid w:val="003F43B1"/>
    <w:rsid w:val="003F7826"/>
    <w:rsid w:val="00404AAF"/>
    <w:rsid w:val="004301A9"/>
    <w:rsid w:val="004301DC"/>
    <w:rsid w:val="0043768E"/>
    <w:rsid w:val="004403BF"/>
    <w:rsid w:val="00453C13"/>
    <w:rsid w:val="004553C0"/>
    <w:rsid w:val="00460DAB"/>
    <w:rsid w:val="004B3618"/>
    <w:rsid w:val="004C16F3"/>
    <w:rsid w:val="004E51C5"/>
    <w:rsid w:val="004F2F7A"/>
    <w:rsid w:val="00525959"/>
    <w:rsid w:val="005555BA"/>
    <w:rsid w:val="00557644"/>
    <w:rsid w:val="005651C1"/>
    <w:rsid w:val="00574539"/>
    <w:rsid w:val="00583EE4"/>
    <w:rsid w:val="005959B1"/>
    <w:rsid w:val="005A55B1"/>
    <w:rsid w:val="005D6B1D"/>
    <w:rsid w:val="005E6179"/>
    <w:rsid w:val="005F2101"/>
    <w:rsid w:val="00611366"/>
    <w:rsid w:val="006202FF"/>
    <w:rsid w:val="00627B18"/>
    <w:rsid w:val="006307BF"/>
    <w:rsid w:val="00631E8F"/>
    <w:rsid w:val="00636692"/>
    <w:rsid w:val="006531D3"/>
    <w:rsid w:val="00655B17"/>
    <w:rsid w:val="00662FA9"/>
    <w:rsid w:val="006648F9"/>
    <w:rsid w:val="00692790"/>
    <w:rsid w:val="006A6C2E"/>
    <w:rsid w:val="006B4D19"/>
    <w:rsid w:val="006B7242"/>
    <w:rsid w:val="006B7355"/>
    <w:rsid w:val="006C1579"/>
    <w:rsid w:val="006C5F5C"/>
    <w:rsid w:val="006D3EA0"/>
    <w:rsid w:val="006E18CC"/>
    <w:rsid w:val="006F1A3A"/>
    <w:rsid w:val="006F6D9E"/>
    <w:rsid w:val="006F7026"/>
    <w:rsid w:val="007051E1"/>
    <w:rsid w:val="00722391"/>
    <w:rsid w:val="00724865"/>
    <w:rsid w:val="007250A1"/>
    <w:rsid w:val="00741A9E"/>
    <w:rsid w:val="00746420"/>
    <w:rsid w:val="00751F42"/>
    <w:rsid w:val="00767A40"/>
    <w:rsid w:val="00772119"/>
    <w:rsid w:val="007760A2"/>
    <w:rsid w:val="00794874"/>
    <w:rsid w:val="0079595E"/>
    <w:rsid w:val="007C2BEF"/>
    <w:rsid w:val="007F55D2"/>
    <w:rsid w:val="00800A8B"/>
    <w:rsid w:val="008233E6"/>
    <w:rsid w:val="00826A5F"/>
    <w:rsid w:val="0083007B"/>
    <w:rsid w:val="00833761"/>
    <w:rsid w:val="008451C8"/>
    <w:rsid w:val="00862FA1"/>
    <w:rsid w:val="00887E4E"/>
    <w:rsid w:val="00890D0D"/>
    <w:rsid w:val="00891D07"/>
    <w:rsid w:val="00894A58"/>
    <w:rsid w:val="008A1B4D"/>
    <w:rsid w:val="008A566D"/>
    <w:rsid w:val="008B6180"/>
    <w:rsid w:val="008C337C"/>
    <w:rsid w:val="008E1990"/>
    <w:rsid w:val="009029AD"/>
    <w:rsid w:val="009152D6"/>
    <w:rsid w:val="00921EBD"/>
    <w:rsid w:val="009363CA"/>
    <w:rsid w:val="009476EB"/>
    <w:rsid w:val="00964076"/>
    <w:rsid w:val="00973D9F"/>
    <w:rsid w:val="009752D0"/>
    <w:rsid w:val="00994D19"/>
    <w:rsid w:val="00995D91"/>
    <w:rsid w:val="00997B5C"/>
    <w:rsid w:val="009A4570"/>
    <w:rsid w:val="009E20AE"/>
    <w:rsid w:val="00A0204A"/>
    <w:rsid w:val="00A26561"/>
    <w:rsid w:val="00A338C5"/>
    <w:rsid w:val="00A5033F"/>
    <w:rsid w:val="00A839D3"/>
    <w:rsid w:val="00A857B5"/>
    <w:rsid w:val="00A917C8"/>
    <w:rsid w:val="00AA4889"/>
    <w:rsid w:val="00AA4E75"/>
    <w:rsid w:val="00AA504E"/>
    <w:rsid w:val="00AA595B"/>
    <w:rsid w:val="00AB0849"/>
    <w:rsid w:val="00AB2AE8"/>
    <w:rsid w:val="00AB608E"/>
    <w:rsid w:val="00AC1076"/>
    <w:rsid w:val="00AD17F7"/>
    <w:rsid w:val="00AE025A"/>
    <w:rsid w:val="00B035E1"/>
    <w:rsid w:val="00B41831"/>
    <w:rsid w:val="00B42009"/>
    <w:rsid w:val="00B55FD9"/>
    <w:rsid w:val="00B62F98"/>
    <w:rsid w:val="00B74683"/>
    <w:rsid w:val="00B84188"/>
    <w:rsid w:val="00B96D10"/>
    <w:rsid w:val="00BF059F"/>
    <w:rsid w:val="00BF7E95"/>
    <w:rsid w:val="00C0174B"/>
    <w:rsid w:val="00C103BF"/>
    <w:rsid w:val="00C26AA5"/>
    <w:rsid w:val="00C47F95"/>
    <w:rsid w:val="00C67F41"/>
    <w:rsid w:val="00C7133B"/>
    <w:rsid w:val="00C76E07"/>
    <w:rsid w:val="00C8209F"/>
    <w:rsid w:val="00C91A9B"/>
    <w:rsid w:val="00C932BB"/>
    <w:rsid w:val="00CA4846"/>
    <w:rsid w:val="00CB0A39"/>
    <w:rsid w:val="00CD1A88"/>
    <w:rsid w:val="00CE4C5B"/>
    <w:rsid w:val="00CE6908"/>
    <w:rsid w:val="00D12BFD"/>
    <w:rsid w:val="00D22062"/>
    <w:rsid w:val="00D31995"/>
    <w:rsid w:val="00D3473D"/>
    <w:rsid w:val="00D350A5"/>
    <w:rsid w:val="00D46087"/>
    <w:rsid w:val="00D468B4"/>
    <w:rsid w:val="00D6578B"/>
    <w:rsid w:val="00D70767"/>
    <w:rsid w:val="00D8596C"/>
    <w:rsid w:val="00D91869"/>
    <w:rsid w:val="00D954EE"/>
    <w:rsid w:val="00DA55D3"/>
    <w:rsid w:val="00DC23D5"/>
    <w:rsid w:val="00DC4378"/>
    <w:rsid w:val="00DC5F0B"/>
    <w:rsid w:val="00DC7084"/>
    <w:rsid w:val="00DE0F32"/>
    <w:rsid w:val="00DF4E9A"/>
    <w:rsid w:val="00DF5D6A"/>
    <w:rsid w:val="00E05FA9"/>
    <w:rsid w:val="00E0772E"/>
    <w:rsid w:val="00E17F14"/>
    <w:rsid w:val="00E41467"/>
    <w:rsid w:val="00E420E0"/>
    <w:rsid w:val="00E72C01"/>
    <w:rsid w:val="00E86E18"/>
    <w:rsid w:val="00E94ED2"/>
    <w:rsid w:val="00EA4472"/>
    <w:rsid w:val="00EB1DF0"/>
    <w:rsid w:val="00EC1DEF"/>
    <w:rsid w:val="00EC3DA4"/>
    <w:rsid w:val="00EC52DB"/>
    <w:rsid w:val="00EF007B"/>
    <w:rsid w:val="00EF5C46"/>
    <w:rsid w:val="00F12C78"/>
    <w:rsid w:val="00F22232"/>
    <w:rsid w:val="00F2395B"/>
    <w:rsid w:val="00F3235E"/>
    <w:rsid w:val="00F366CC"/>
    <w:rsid w:val="00F56702"/>
    <w:rsid w:val="00F8567E"/>
    <w:rsid w:val="00FA103A"/>
    <w:rsid w:val="00FC41C2"/>
    <w:rsid w:val="00FD0EF0"/>
    <w:rsid w:val="00FD114C"/>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5DE5"/>
  <w15:docId w15:val="{B07B34EE-33D0-244C-90B6-9473E1AE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AAF"/>
    <w:rPr>
      <w:color w:val="0000FF"/>
      <w:u w:val="single"/>
    </w:rPr>
  </w:style>
  <w:style w:type="character" w:customStyle="1" w:styleId="UnresolvedMention1">
    <w:name w:val="Unresolved Mention1"/>
    <w:basedOn w:val="DefaultParagraphFont"/>
    <w:uiPriority w:val="99"/>
    <w:semiHidden/>
    <w:unhideWhenUsed/>
    <w:rsid w:val="00404AAF"/>
    <w:rPr>
      <w:color w:val="605E5C"/>
      <w:shd w:val="clear" w:color="auto" w:fill="E1DFDD"/>
    </w:rPr>
  </w:style>
  <w:style w:type="character" w:styleId="FollowedHyperlink">
    <w:name w:val="FollowedHyperlink"/>
    <w:basedOn w:val="DefaultParagraphFont"/>
    <w:uiPriority w:val="99"/>
    <w:semiHidden/>
    <w:unhideWhenUsed/>
    <w:rsid w:val="002A2AAD"/>
    <w:rPr>
      <w:color w:val="954F72" w:themeColor="followedHyperlink"/>
      <w:u w:val="single"/>
    </w:rPr>
  </w:style>
  <w:style w:type="paragraph" w:styleId="BalloonText">
    <w:name w:val="Balloon Text"/>
    <w:basedOn w:val="Normal"/>
    <w:link w:val="BalloonTextChar"/>
    <w:uiPriority w:val="99"/>
    <w:semiHidden/>
    <w:unhideWhenUsed/>
    <w:rsid w:val="0019008B"/>
    <w:rPr>
      <w:rFonts w:ascii="Tahoma" w:hAnsi="Tahoma" w:cs="Tahoma"/>
      <w:sz w:val="16"/>
      <w:szCs w:val="16"/>
    </w:rPr>
  </w:style>
  <w:style w:type="character" w:customStyle="1" w:styleId="BalloonTextChar">
    <w:name w:val="Balloon Text Char"/>
    <w:basedOn w:val="DefaultParagraphFont"/>
    <w:link w:val="BalloonText"/>
    <w:uiPriority w:val="99"/>
    <w:semiHidden/>
    <w:rsid w:val="0019008B"/>
    <w:rPr>
      <w:rFonts w:ascii="Tahoma" w:hAnsi="Tahoma" w:cs="Tahoma"/>
      <w:sz w:val="16"/>
      <w:szCs w:val="16"/>
    </w:rPr>
  </w:style>
  <w:style w:type="paragraph" w:styleId="ListParagraph">
    <w:name w:val="List Paragraph"/>
    <w:basedOn w:val="Normal"/>
    <w:uiPriority w:val="34"/>
    <w:qFormat/>
    <w:rsid w:val="00E41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4157">
      <w:bodyDiv w:val="1"/>
      <w:marLeft w:val="0"/>
      <w:marRight w:val="0"/>
      <w:marTop w:val="0"/>
      <w:marBottom w:val="0"/>
      <w:divBdr>
        <w:top w:val="none" w:sz="0" w:space="0" w:color="auto"/>
        <w:left w:val="none" w:sz="0" w:space="0" w:color="auto"/>
        <w:bottom w:val="none" w:sz="0" w:space="0" w:color="auto"/>
        <w:right w:val="none" w:sz="0" w:space="0" w:color="auto"/>
      </w:divBdr>
    </w:div>
    <w:div w:id="837503078">
      <w:bodyDiv w:val="1"/>
      <w:marLeft w:val="0"/>
      <w:marRight w:val="0"/>
      <w:marTop w:val="0"/>
      <w:marBottom w:val="0"/>
      <w:divBdr>
        <w:top w:val="none" w:sz="0" w:space="0" w:color="auto"/>
        <w:left w:val="none" w:sz="0" w:space="0" w:color="auto"/>
        <w:bottom w:val="none" w:sz="0" w:space="0" w:color="auto"/>
        <w:right w:val="none" w:sz="0" w:space="0" w:color="auto"/>
      </w:divBdr>
    </w:div>
    <w:div w:id="920674461">
      <w:bodyDiv w:val="1"/>
      <w:marLeft w:val="0"/>
      <w:marRight w:val="0"/>
      <w:marTop w:val="0"/>
      <w:marBottom w:val="0"/>
      <w:divBdr>
        <w:top w:val="none" w:sz="0" w:space="0" w:color="auto"/>
        <w:left w:val="none" w:sz="0" w:space="0" w:color="auto"/>
        <w:bottom w:val="none" w:sz="0" w:space="0" w:color="auto"/>
        <w:right w:val="none" w:sz="0" w:space="0" w:color="auto"/>
      </w:divBdr>
    </w:div>
    <w:div w:id="963315503">
      <w:bodyDiv w:val="1"/>
      <w:marLeft w:val="0"/>
      <w:marRight w:val="0"/>
      <w:marTop w:val="0"/>
      <w:marBottom w:val="0"/>
      <w:divBdr>
        <w:top w:val="none" w:sz="0" w:space="0" w:color="auto"/>
        <w:left w:val="none" w:sz="0" w:space="0" w:color="auto"/>
        <w:bottom w:val="none" w:sz="0" w:space="0" w:color="auto"/>
        <w:right w:val="none" w:sz="0" w:space="0" w:color="auto"/>
      </w:divBdr>
    </w:div>
    <w:div w:id="1125083369">
      <w:bodyDiv w:val="1"/>
      <w:marLeft w:val="0"/>
      <w:marRight w:val="0"/>
      <w:marTop w:val="0"/>
      <w:marBottom w:val="0"/>
      <w:divBdr>
        <w:top w:val="none" w:sz="0" w:space="0" w:color="auto"/>
        <w:left w:val="none" w:sz="0" w:space="0" w:color="auto"/>
        <w:bottom w:val="none" w:sz="0" w:space="0" w:color="auto"/>
        <w:right w:val="none" w:sz="0" w:space="0" w:color="auto"/>
      </w:divBdr>
      <w:divsChild>
        <w:div w:id="1474249564">
          <w:marLeft w:val="0"/>
          <w:marRight w:val="0"/>
          <w:marTop w:val="0"/>
          <w:marBottom w:val="0"/>
          <w:divBdr>
            <w:top w:val="none" w:sz="0" w:space="0" w:color="auto"/>
            <w:left w:val="none" w:sz="0" w:space="0" w:color="auto"/>
            <w:bottom w:val="none" w:sz="0" w:space="0" w:color="auto"/>
            <w:right w:val="none" w:sz="0" w:space="0" w:color="auto"/>
          </w:divBdr>
          <w:divsChild>
            <w:div w:id="873885940">
              <w:marLeft w:val="0"/>
              <w:marRight w:val="0"/>
              <w:marTop w:val="0"/>
              <w:marBottom w:val="0"/>
              <w:divBdr>
                <w:top w:val="none" w:sz="0" w:space="0" w:color="auto"/>
                <w:left w:val="none" w:sz="0" w:space="0" w:color="auto"/>
                <w:bottom w:val="none" w:sz="0" w:space="0" w:color="auto"/>
                <w:right w:val="none" w:sz="0" w:space="0" w:color="auto"/>
              </w:divBdr>
            </w:div>
            <w:div w:id="1763574039">
              <w:marLeft w:val="0"/>
              <w:marRight w:val="0"/>
              <w:marTop w:val="0"/>
              <w:marBottom w:val="0"/>
              <w:divBdr>
                <w:top w:val="none" w:sz="0" w:space="0" w:color="auto"/>
                <w:left w:val="none" w:sz="0" w:space="0" w:color="auto"/>
                <w:bottom w:val="none" w:sz="0" w:space="0" w:color="auto"/>
                <w:right w:val="none" w:sz="0" w:space="0" w:color="auto"/>
              </w:divBdr>
            </w:div>
          </w:divsChild>
        </w:div>
        <w:div w:id="1334645607">
          <w:marLeft w:val="0"/>
          <w:marRight w:val="0"/>
          <w:marTop w:val="0"/>
          <w:marBottom w:val="0"/>
          <w:divBdr>
            <w:top w:val="none" w:sz="0" w:space="0" w:color="auto"/>
            <w:left w:val="none" w:sz="0" w:space="0" w:color="auto"/>
            <w:bottom w:val="none" w:sz="0" w:space="0" w:color="auto"/>
            <w:right w:val="none" w:sz="0" w:space="0" w:color="auto"/>
          </w:divBdr>
          <w:divsChild>
            <w:div w:id="703408360">
              <w:marLeft w:val="0"/>
              <w:marRight w:val="0"/>
              <w:marTop w:val="0"/>
              <w:marBottom w:val="0"/>
              <w:divBdr>
                <w:top w:val="none" w:sz="0" w:space="0" w:color="auto"/>
                <w:left w:val="none" w:sz="0" w:space="0" w:color="auto"/>
                <w:bottom w:val="none" w:sz="0" w:space="0" w:color="auto"/>
                <w:right w:val="none" w:sz="0" w:space="0" w:color="auto"/>
              </w:divBdr>
            </w:div>
          </w:divsChild>
        </w:div>
        <w:div w:id="1553344203">
          <w:marLeft w:val="0"/>
          <w:marRight w:val="0"/>
          <w:marTop w:val="0"/>
          <w:marBottom w:val="0"/>
          <w:divBdr>
            <w:top w:val="none" w:sz="0" w:space="0" w:color="auto"/>
            <w:left w:val="none" w:sz="0" w:space="0" w:color="auto"/>
            <w:bottom w:val="none" w:sz="0" w:space="0" w:color="auto"/>
            <w:right w:val="none" w:sz="0" w:space="0" w:color="auto"/>
          </w:divBdr>
          <w:divsChild>
            <w:div w:id="1805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255">
      <w:bodyDiv w:val="1"/>
      <w:marLeft w:val="0"/>
      <w:marRight w:val="0"/>
      <w:marTop w:val="0"/>
      <w:marBottom w:val="0"/>
      <w:divBdr>
        <w:top w:val="none" w:sz="0" w:space="0" w:color="auto"/>
        <w:left w:val="none" w:sz="0" w:space="0" w:color="auto"/>
        <w:bottom w:val="none" w:sz="0" w:space="0" w:color="auto"/>
        <w:right w:val="none" w:sz="0" w:space="0" w:color="auto"/>
      </w:divBdr>
    </w:div>
    <w:div w:id="1375613878">
      <w:bodyDiv w:val="1"/>
      <w:marLeft w:val="0"/>
      <w:marRight w:val="0"/>
      <w:marTop w:val="0"/>
      <w:marBottom w:val="0"/>
      <w:divBdr>
        <w:top w:val="none" w:sz="0" w:space="0" w:color="auto"/>
        <w:left w:val="none" w:sz="0" w:space="0" w:color="auto"/>
        <w:bottom w:val="none" w:sz="0" w:space="0" w:color="auto"/>
        <w:right w:val="none" w:sz="0" w:space="0" w:color="auto"/>
      </w:divBdr>
    </w:div>
    <w:div w:id="1479683498">
      <w:bodyDiv w:val="1"/>
      <w:marLeft w:val="0"/>
      <w:marRight w:val="0"/>
      <w:marTop w:val="0"/>
      <w:marBottom w:val="0"/>
      <w:divBdr>
        <w:top w:val="none" w:sz="0" w:space="0" w:color="auto"/>
        <w:left w:val="none" w:sz="0" w:space="0" w:color="auto"/>
        <w:bottom w:val="none" w:sz="0" w:space="0" w:color="auto"/>
        <w:right w:val="none" w:sz="0" w:space="0" w:color="auto"/>
      </w:divBdr>
      <w:divsChild>
        <w:div w:id="968314549">
          <w:marLeft w:val="0"/>
          <w:marRight w:val="0"/>
          <w:marTop w:val="0"/>
          <w:marBottom w:val="0"/>
          <w:divBdr>
            <w:top w:val="none" w:sz="0" w:space="0" w:color="auto"/>
            <w:left w:val="none" w:sz="0" w:space="0" w:color="auto"/>
            <w:bottom w:val="none" w:sz="0" w:space="0" w:color="auto"/>
            <w:right w:val="none" w:sz="0" w:space="0" w:color="auto"/>
          </w:divBdr>
        </w:div>
        <w:div w:id="381759952">
          <w:marLeft w:val="0"/>
          <w:marRight w:val="0"/>
          <w:marTop w:val="0"/>
          <w:marBottom w:val="0"/>
          <w:divBdr>
            <w:top w:val="none" w:sz="0" w:space="0" w:color="auto"/>
            <w:left w:val="none" w:sz="0" w:space="0" w:color="auto"/>
            <w:bottom w:val="none" w:sz="0" w:space="0" w:color="auto"/>
            <w:right w:val="none" w:sz="0" w:space="0" w:color="auto"/>
          </w:divBdr>
        </w:div>
        <w:div w:id="273245590">
          <w:marLeft w:val="0"/>
          <w:marRight w:val="0"/>
          <w:marTop w:val="0"/>
          <w:marBottom w:val="0"/>
          <w:divBdr>
            <w:top w:val="none" w:sz="0" w:space="0" w:color="auto"/>
            <w:left w:val="none" w:sz="0" w:space="0" w:color="auto"/>
            <w:bottom w:val="none" w:sz="0" w:space="0" w:color="auto"/>
            <w:right w:val="none" w:sz="0" w:space="0" w:color="auto"/>
          </w:divBdr>
        </w:div>
      </w:divsChild>
    </w:div>
    <w:div w:id="1733431205">
      <w:bodyDiv w:val="1"/>
      <w:marLeft w:val="0"/>
      <w:marRight w:val="0"/>
      <w:marTop w:val="0"/>
      <w:marBottom w:val="0"/>
      <w:divBdr>
        <w:top w:val="none" w:sz="0" w:space="0" w:color="auto"/>
        <w:left w:val="none" w:sz="0" w:space="0" w:color="auto"/>
        <w:bottom w:val="none" w:sz="0" w:space="0" w:color="auto"/>
        <w:right w:val="none" w:sz="0" w:space="0" w:color="auto"/>
      </w:divBdr>
      <w:divsChild>
        <w:div w:id="250506634">
          <w:marLeft w:val="0"/>
          <w:marRight w:val="0"/>
          <w:marTop w:val="0"/>
          <w:marBottom w:val="0"/>
          <w:divBdr>
            <w:top w:val="none" w:sz="0" w:space="0" w:color="auto"/>
            <w:left w:val="none" w:sz="0" w:space="0" w:color="auto"/>
            <w:bottom w:val="none" w:sz="0" w:space="0" w:color="auto"/>
            <w:right w:val="none" w:sz="0" w:space="0" w:color="auto"/>
          </w:divBdr>
        </w:div>
      </w:divsChild>
    </w:div>
    <w:div w:id="1781759161">
      <w:bodyDiv w:val="1"/>
      <w:marLeft w:val="0"/>
      <w:marRight w:val="0"/>
      <w:marTop w:val="0"/>
      <w:marBottom w:val="0"/>
      <w:divBdr>
        <w:top w:val="none" w:sz="0" w:space="0" w:color="auto"/>
        <w:left w:val="none" w:sz="0" w:space="0" w:color="auto"/>
        <w:bottom w:val="none" w:sz="0" w:space="0" w:color="auto"/>
        <w:right w:val="none" w:sz="0" w:space="0" w:color="auto"/>
      </w:divBdr>
    </w:div>
    <w:div w:id="2027245348">
      <w:bodyDiv w:val="1"/>
      <w:marLeft w:val="0"/>
      <w:marRight w:val="0"/>
      <w:marTop w:val="0"/>
      <w:marBottom w:val="0"/>
      <w:divBdr>
        <w:top w:val="none" w:sz="0" w:space="0" w:color="auto"/>
        <w:left w:val="none" w:sz="0" w:space="0" w:color="auto"/>
        <w:bottom w:val="none" w:sz="0" w:space="0" w:color="auto"/>
        <w:right w:val="none" w:sz="0" w:space="0" w:color="auto"/>
      </w:divBdr>
    </w:div>
    <w:div w:id="20501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family@dct.org" TargetMode="External"/><Relationship Id="rId5" Type="http://schemas.openxmlformats.org/officeDocument/2006/relationships/webSettings" Target="webSettings.xml"/><Relationship Id="rId10" Type="http://schemas.openxmlformats.org/officeDocument/2006/relationships/hyperlink" Target="mailto:family@dct.org" TargetMode="External"/><Relationship Id="rId4" Type="http://schemas.openxmlformats.org/officeDocument/2006/relationships/settings" Target="settings.xml"/><Relationship Id="rId9" Type="http://schemas.openxmlformats.org/officeDocument/2006/relationships/hyperlink" Target="https://dct.org/socialjustice/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0293-83E9-463E-9997-FE18E034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ヽ。_°ノ ᕕ ᐛ ᕗ ﾉ◉ヮ◉ﾉ :｡･:*:･ﾟ</dc:creator>
  <cp:lastModifiedBy>ヽ。_°ノ ᕕ ᐛ ᕗ ﾉ◉ヮ◉ﾉ :｡･:*:･ﾟ</cp:lastModifiedBy>
  <cp:revision>5</cp:revision>
  <dcterms:created xsi:type="dcterms:W3CDTF">2021-03-15T00:37:00Z</dcterms:created>
  <dcterms:modified xsi:type="dcterms:W3CDTF">2021-03-15T14:26:00Z</dcterms:modified>
</cp:coreProperties>
</file>